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777A0" w14:textId="77777777" w:rsidR="00526A6E" w:rsidRPr="00CB5425" w:rsidRDefault="00520E8C" w:rsidP="00526A6E">
      <w:pPr>
        <w:widowControl w:val="0"/>
        <w:autoSpaceDE w:val="0"/>
        <w:autoSpaceDN w:val="0"/>
        <w:adjustRightInd w:val="0"/>
        <w:jc w:val="right"/>
        <w:rPr>
          <w:rFonts w:ascii="Arial" w:hAnsi="Arial" w:cs="Arial"/>
          <w:b/>
          <w:bCs/>
          <w:sz w:val="36"/>
          <w:szCs w:val="36"/>
        </w:rPr>
      </w:pPr>
      <w:r>
        <w:rPr>
          <w:rFonts w:ascii="Arial" w:hAnsi="Arial" w:cs="Arial"/>
          <w:b/>
          <w:bCs/>
          <w:sz w:val="36"/>
          <w:szCs w:val="36"/>
        </w:rPr>
        <w:t xml:space="preserve"> </w:t>
      </w:r>
      <w:r w:rsidRPr="00CB5425">
        <w:rPr>
          <w:rFonts w:ascii="Arial" w:hAnsi="Arial" w:cs="Arial"/>
          <w:b/>
          <w:bCs/>
          <w:sz w:val="36"/>
          <w:szCs w:val="36"/>
        </w:rPr>
        <w:t>CRINGLEFORD PARISH COUNCIL</w:t>
      </w:r>
    </w:p>
    <w:p w14:paraId="35E526DE" w14:textId="77777777" w:rsidR="00526A6E" w:rsidRDefault="00520E8C" w:rsidP="00526A6E">
      <w:pPr>
        <w:widowControl w:val="0"/>
        <w:autoSpaceDE w:val="0"/>
        <w:autoSpaceDN w:val="0"/>
        <w:adjustRightInd w:val="0"/>
        <w:rPr>
          <w:rFonts w:ascii="Arial" w:hAnsi="Arial" w:cs="Arial"/>
          <w:sz w:val="16"/>
          <w:szCs w:val="16"/>
        </w:rPr>
      </w:pPr>
      <w:r>
        <w:rPr>
          <w:rFonts w:ascii="Arial" w:hAnsi="Arial" w:cs="Arial"/>
          <w:sz w:val="16"/>
          <w:szCs w:val="16"/>
        </w:rPr>
        <w:t>SONYA BLYTHE</w:t>
      </w:r>
    </w:p>
    <w:p w14:paraId="3310E226" w14:textId="77777777" w:rsidR="001175B0" w:rsidRDefault="00520E8C" w:rsidP="00526A6E">
      <w:pPr>
        <w:widowControl w:val="0"/>
        <w:autoSpaceDE w:val="0"/>
        <w:autoSpaceDN w:val="0"/>
        <w:adjustRightInd w:val="0"/>
        <w:rPr>
          <w:rFonts w:ascii="Arial" w:hAnsi="Arial" w:cs="Arial"/>
          <w:sz w:val="16"/>
          <w:szCs w:val="16"/>
        </w:rPr>
      </w:pPr>
      <w:r>
        <w:rPr>
          <w:rFonts w:ascii="Arial" w:hAnsi="Arial" w:cs="Arial"/>
          <w:sz w:val="16"/>
          <w:szCs w:val="16"/>
        </w:rPr>
        <w:t>CLERK OF THE PARISH COUNCIL</w:t>
      </w:r>
    </w:p>
    <w:p w14:paraId="29C09AEE" w14:textId="77777777" w:rsidR="00526A6E" w:rsidRDefault="00520E8C" w:rsidP="00526A6E">
      <w:pPr>
        <w:widowControl w:val="0"/>
        <w:autoSpaceDE w:val="0"/>
        <w:autoSpaceDN w:val="0"/>
        <w:adjustRightInd w:val="0"/>
        <w:rPr>
          <w:rFonts w:ascii="Arial" w:hAnsi="Arial" w:cs="Arial"/>
          <w:sz w:val="16"/>
          <w:szCs w:val="16"/>
        </w:rPr>
      </w:pPr>
      <w:r>
        <w:rPr>
          <w:rFonts w:ascii="Arial" w:hAnsi="Arial" w:cs="Arial"/>
          <w:sz w:val="16"/>
          <w:szCs w:val="16"/>
        </w:rPr>
        <w:t>THE WILLOW CENTRE</w:t>
      </w:r>
    </w:p>
    <w:p w14:paraId="5D046F1B" w14:textId="77777777" w:rsidR="00526A6E" w:rsidRDefault="00520E8C" w:rsidP="00526A6E">
      <w:pPr>
        <w:widowControl w:val="0"/>
        <w:autoSpaceDE w:val="0"/>
        <w:autoSpaceDN w:val="0"/>
        <w:adjustRightInd w:val="0"/>
        <w:rPr>
          <w:rFonts w:ascii="Arial" w:hAnsi="Arial" w:cs="Arial"/>
          <w:sz w:val="16"/>
          <w:szCs w:val="16"/>
        </w:rPr>
      </w:pPr>
      <w:r w:rsidRPr="00CB5425">
        <w:rPr>
          <w:rFonts w:ascii="Arial" w:hAnsi="Arial" w:cs="Arial"/>
          <w:sz w:val="16"/>
          <w:szCs w:val="16"/>
        </w:rPr>
        <w:t>1</w:t>
      </w:r>
      <w:r>
        <w:rPr>
          <w:rFonts w:ascii="Arial" w:hAnsi="Arial" w:cs="Arial"/>
          <w:sz w:val="16"/>
          <w:szCs w:val="16"/>
        </w:rPr>
        <w:t>-13 WILLOWCROFT WAY</w:t>
      </w:r>
    </w:p>
    <w:p w14:paraId="0E274610" w14:textId="77777777" w:rsidR="00526A6E" w:rsidRPr="00CB5425" w:rsidRDefault="00520E8C" w:rsidP="00526A6E">
      <w:pPr>
        <w:widowControl w:val="0"/>
        <w:autoSpaceDE w:val="0"/>
        <w:autoSpaceDN w:val="0"/>
        <w:adjustRightInd w:val="0"/>
        <w:rPr>
          <w:rFonts w:ascii="Arial" w:hAnsi="Arial" w:cs="Arial"/>
          <w:sz w:val="16"/>
          <w:szCs w:val="16"/>
        </w:rPr>
      </w:pPr>
      <w:r w:rsidRPr="00CB5425">
        <w:rPr>
          <w:rFonts w:ascii="Arial" w:hAnsi="Arial" w:cs="Arial"/>
          <w:sz w:val="16"/>
          <w:szCs w:val="16"/>
        </w:rPr>
        <w:t xml:space="preserve">CRINGLEFORD   NR4 </w:t>
      </w:r>
      <w:r>
        <w:rPr>
          <w:rFonts w:ascii="Arial" w:hAnsi="Arial" w:cs="Arial"/>
          <w:sz w:val="16"/>
          <w:szCs w:val="16"/>
        </w:rPr>
        <w:t>7JJ</w:t>
      </w:r>
      <w:r w:rsidRPr="00CB5425">
        <w:rPr>
          <w:rFonts w:ascii="Arial" w:hAnsi="Arial" w:cs="Arial"/>
          <w:sz w:val="16"/>
          <w:szCs w:val="16"/>
        </w:rPr>
        <w:tab/>
      </w:r>
      <w:r w:rsidRPr="00CB5425">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CB5425">
        <w:rPr>
          <w:rFonts w:ascii="Arial" w:hAnsi="Arial" w:cs="Arial"/>
          <w:sz w:val="16"/>
          <w:szCs w:val="16"/>
        </w:rPr>
        <w:tab/>
      </w:r>
      <w:r>
        <w:rPr>
          <w:rFonts w:ascii="Arial" w:hAnsi="Arial" w:cs="Arial"/>
          <w:sz w:val="16"/>
          <w:szCs w:val="16"/>
        </w:rPr>
        <w:t xml:space="preserve">       </w:t>
      </w:r>
      <w:r w:rsidRPr="00CB5425">
        <w:rPr>
          <w:rFonts w:ascii="Arial" w:hAnsi="Arial" w:cs="Arial"/>
          <w:sz w:val="16"/>
          <w:szCs w:val="16"/>
        </w:rPr>
        <w:t>Telephone 01603 250198</w:t>
      </w:r>
    </w:p>
    <w:p w14:paraId="13B792D5" w14:textId="77777777" w:rsidR="00526A6E" w:rsidRPr="00CB5425" w:rsidRDefault="00520E8C" w:rsidP="00526A6E">
      <w:pPr>
        <w:widowControl w:val="0"/>
        <w:autoSpaceDE w:val="0"/>
        <w:autoSpaceDN w:val="0"/>
        <w:adjustRightInd w:val="0"/>
        <w:rPr>
          <w:rFonts w:ascii="Arial" w:hAnsi="Arial" w:cs="Arial"/>
          <w:sz w:val="16"/>
          <w:szCs w:val="16"/>
        </w:rPr>
      </w:pPr>
      <w:r w:rsidRPr="00CB5425">
        <w:rPr>
          <w:rFonts w:ascii="Arial" w:hAnsi="Arial" w:cs="Arial"/>
          <w:noProof/>
          <w:lang w:eastAsia="en-GB"/>
        </w:rPr>
        <w:drawing>
          <wp:inline distT="0" distB="0" distL="0" distR="0" wp14:anchorId="31111B93" wp14:editId="785BAC1E">
            <wp:extent cx="5486400" cy="106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106680"/>
                    </a:xfrm>
                    <a:prstGeom prst="rect">
                      <a:avLst/>
                    </a:prstGeom>
                    <a:noFill/>
                    <a:ln>
                      <a:noFill/>
                    </a:ln>
                  </pic:spPr>
                </pic:pic>
              </a:graphicData>
            </a:graphic>
          </wp:inline>
        </w:drawing>
      </w:r>
    </w:p>
    <w:p w14:paraId="04889FA4" w14:textId="77777777" w:rsidR="00526A6E" w:rsidRDefault="002D45E7" w:rsidP="00526A6E">
      <w:pPr>
        <w:widowControl w:val="0"/>
        <w:autoSpaceDE w:val="0"/>
        <w:autoSpaceDN w:val="0"/>
        <w:adjustRightInd w:val="0"/>
        <w:jc w:val="center"/>
        <w:rPr>
          <w:rFonts w:ascii="Arial" w:hAnsi="Arial" w:cs="Arial"/>
          <w:b/>
          <w:bCs/>
          <w:u w:val="single"/>
        </w:rPr>
      </w:pPr>
    </w:p>
    <w:p w14:paraId="08611B24" w14:textId="77777777" w:rsidR="00C57F29" w:rsidRPr="009538CF" w:rsidRDefault="00520E8C" w:rsidP="00C57F29">
      <w:pPr>
        <w:jc w:val="center"/>
        <w:rPr>
          <w:rFonts w:ascii="Arial" w:hAnsi="Arial" w:cs="Arial"/>
          <w:b/>
        </w:rPr>
      </w:pPr>
      <w:r w:rsidRPr="00E575A6">
        <w:rPr>
          <w:rFonts w:ascii="Arial" w:hAnsi="Arial"/>
          <w:b/>
        </w:rPr>
        <w:t xml:space="preserve">A MEETING OF CRINGLEFORD PARISH COUNCIL WAS HELD ON THURSDAY </w:t>
      </w:r>
      <w:r w:rsidR="00D107A3">
        <w:rPr>
          <w:rFonts w:ascii="Arial" w:hAnsi="Arial"/>
          <w:b/>
        </w:rPr>
        <w:t>8 SEPTEMBER</w:t>
      </w:r>
      <w:r>
        <w:rPr>
          <w:rFonts w:ascii="Arial" w:hAnsi="Arial"/>
          <w:b/>
        </w:rPr>
        <w:t xml:space="preserve"> 2016</w:t>
      </w:r>
      <w:r w:rsidRPr="00E575A6">
        <w:rPr>
          <w:rFonts w:ascii="Arial" w:hAnsi="Arial"/>
          <w:b/>
        </w:rPr>
        <w:t xml:space="preserve"> AT THE WILLOW CENTRE, </w:t>
      </w:r>
      <w:r w:rsidRPr="009538CF">
        <w:rPr>
          <w:rFonts w:ascii="Arial" w:hAnsi="Arial" w:cs="Arial"/>
          <w:b/>
        </w:rPr>
        <w:t>CRINGLEFORD, AT 7.30PM.</w:t>
      </w:r>
    </w:p>
    <w:p w14:paraId="105AEF46" w14:textId="77777777" w:rsidR="00C57F29" w:rsidRPr="009538CF" w:rsidRDefault="002D45E7" w:rsidP="00C57F29">
      <w:pPr>
        <w:jc w:val="center"/>
        <w:rPr>
          <w:rFonts w:ascii="Arial" w:hAnsi="Arial" w:cs="Arial"/>
          <w:b/>
        </w:rPr>
      </w:pPr>
    </w:p>
    <w:p w14:paraId="0B9A16F1" w14:textId="77777777" w:rsidR="00C57F29" w:rsidRPr="009538CF" w:rsidRDefault="00520E8C" w:rsidP="00155D3A">
      <w:pPr>
        <w:rPr>
          <w:rFonts w:ascii="Arial" w:hAnsi="Arial" w:cs="Arial"/>
          <w:b/>
        </w:rPr>
      </w:pPr>
      <w:r w:rsidRPr="009538CF">
        <w:rPr>
          <w:rFonts w:ascii="Arial" w:hAnsi="Arial" w:cs="Arial"/>
          <w:b/>
        </w:rPr>
        <w:t>Present:-</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329"/>
        <w:gridCol w:w="3872"/>
        <w:gridCol w:w="114"/>
        <w:gridCol w:w="159"/>
      </w:tblGrid>
      <w:tr w:rsidR="00C57F29" w:rsidRPr="009538CF" w14:paraId="412C22A2" w14:textId="77777777">
        <w:trPr>
          <w:gridAfter w:val="2"/>
          <w:wAfter w:w="273" w:type="dxa"/>
        </w:trPr>
        <w:tc>
          <w:tcPr>
            <w:tcW w:w="4644" w:type="dxa"/>
            <w:gridSpan w:val="2"/>
          </w:tcPr>
          <w:p w14:paraId="316ECC1B" w14:textId="77777777" w:rsidR="00C57F29" w:rsidRPr="009538CF" w:rsidRDefault="00520E8C" w:rsidP="00155D3A">
            <w:pPr>
              <w:rPr>
                <w:rFonts w:ascii="Arial" w:hAnsi="Arial" w:cs="Arial"/>
              </w:rPr>
            </w:pPr>
            <w:r w:rsidRPr="009538CF">
              <w:rPr>
                <w:rFonts w:ascii="Arial" w:hAnsi="Arial" w:cs="Arial"/>
              </w:rPr>
              <w:t>Professor M Wagstaff (MW)</w:t>
            </w:r>
          </w:p>
        </w:tc>
        <w:tc>
          <w:tcPr>
            <w:tcW w:w="3872" w:type="dxa"/>
          </w:tcPr>
          <w:p w14:paraId="0298F643" w14:textId="77777777" w:rsidR="00C57F29" w:rsidRPr="009538CF" w:rsidRDefault="00520E8C" w:rsidP="00155D3A">
            <w:pPr>
              <w:rPr>
                <w:rFonts w:ascii="Arial" w:hAnsi="Arial" w:cs="Arial"/>
              </w:rPr>
            </w:pPr>
            <w:r>
              <w:rPr>
                <w:rFonts w:ascii="Arial" w:hAnsi="Arial" w:cs="Arial"/>
              </w:rPr>
              <w:t>Mr D Chaplin (DC)</w:t>
            </w:r>
          </w:p>
        </w:tc>
      </w:tr>
      <w:tr w:rsidR="00C57F29" w:rsidRPr="009538CF" w14:paraId="418B284E" w14:textId="77777777">
        <w:trPr>
          <w:gridAfter w:val="2"/>
          <w:wAfter w:w="273" w:type="dxa"/>
        </w:trPr>
        <w:tc>
          <w:tcPr>
            <w:tcW w:w="4644" w:type="dxa"/>
            <w:gridSpan w:val="2"/>
          </w:tcPr>
          <w:p w14:paraId="553986D5" w14:textId="77777777" w:rsidR="00C57F29" w:rsidRPr="009538CF" w:rsidRDefault="00520E8C" w:rsidP="00155D3A">
            <w:pPr>
              <w:rPr>
                <w:rFonts w:ascii="Arial" w:hAnsi="Arial" w:cs="Arial"/>
              </w:rPr>
            </w:pPr>
            <w:r w:rsidRPr="009538CF">
              <w:rPr>
                <w:rFonts w:ascii="Arial" w:hAnsi="Arial" w:cs="Arial"/>
              </w:rPr>
              <w:t>Mr D Baldwin (DB)</w:t>
            </w:r>
          </w:p>
          <w:p w14:paraId="1AF66C07" w14:textId="77777777" w:rsidR="008F35B5" w:rsidRPr="009538CF" w:rsidRDefault="00520E8C" w:rsidP="00155D3A">
            <w:pPr>
              <w:rPr>
                <w:rFonts w:ascii="Arial" w:hAnsi="Arial" w:cs="Arial"/>
              </w:rPr>
            </w:pPr>
            <w:r w:rsidRPr="009538CF">
              <w:rPr>
                <w:rFonts w:ascii="Arial" w:hAnsi="Arial" w:cs="Arial"/>
              </w:rPr>
              <w:t>Mr M Jalil (</w:t>
            </w:r>
            <w:r>
              <w:rPr>
                <w:rFonts w:ascii="Arial" w:hAnsi="Arial" w:cs="Arial"/>
              </w:rPr>
              <w:t>MJ</w:t>
            </w:r>
            <w:r w:rsidRPr="009538CF">
              <w:rPr>
                <w:rFonts w:ascii="Arial" w:hAnsi="Arial" w:cs="Arial"/>
              </w:rPr>
              <w:t xml:space="preserve">) </w:t>
            </w:r>
          </w:p>
        </w:tc>
        <w:tc>
          <w:tcPr>
            <w:tcW w:w="3872" w:type="dxa"/>
          </w:tcPr>
          <w:p w14:paraId="7A9B096D" w14:textId="77777777" w:rsidR="0066310F" w:rsidRDefault="00520E8C" w:rsidP="00155D3A">
            <w:pPr>
              <w:rPr>
                <w:rFonts w:ascii="Arial" w:hAnsi="Arial" w:cs="Arial"/>
              </w:rPr>
            </w:pPr>
            <w:r w:rsidRPr="009538CF">
              <w:rPr>
                <w:rFonts w:ascii="Arial" w:hAnsi="Arial" w:cs="Arial"/>
              </w:rPr>
              <w:t>Mr J Canham</w:t>
            </w:r>
            <w:r>
              <w:rPr>
                <w:rFonts w:ascii="Arial" w:hAnsi="Arial" w:cs="Arial"/>
              </w:rPr>
              <w:t xml:space="preserve"> (JC)</w:t>
            </w:r>
          </w:p>
          <w:p w14:paraId="28C5A657" w14:textId="77777777" w:rsidR="007A7BBE" w:rsidRPr="009538CF" w:rsidRDefault="002D45E7" w:rsidP="00155D3A">
            <w:pPr>
              <w:rPr>
                <w:rFonts w:ascii="Arial" w:hAnsi="Arial" w:cs="Arial"/>
              </w:rPr>
            </w:pPr>
          </w:p>
        </w:tc>
      </w:tr>
      <w:tr w:rsidR="00155D3A" w14:paraId="631E0A16" w14:textId="77777777">
        <w:trPr>
          <w:gridAfter w:val="1"/>
          <w:wAfter w:w="159" w:type="dxa"/>
        </w:trPr>
        <w:tc>
          <w:tcPr>
            <w:tcW w:w="4315" w:type="dxa"/>
          </w:tcPr>
          <w:p w14:paraId="129603DE" w14:textId="77777777" w:rsidR="00155D3A" w:rsidRPr="00155D3A" w:rsidRDefault="00155D3A" w:rsidP="001D74A1">
            <w:pPr>
              <w:widowControl w:val="0"/>
              <w:autoSpaceDE w:val="0"/>
              <w:autoSpaceDN w:val="0"/>
              <w:adjustRightInd w:val="0"/>
              <w:rPr>
                <w:rFonts w:ascii="Arial" w:hAnsi="Arial" w:cs="Arial"/>
                <w:b/>
                <w:bCs/>
              </w:rPr>
            </w:pPr>
            <w:r>
              <w:rPr>
                <w:rFonts w:ascii="Arial" w:hAnsi="Arial" w:cs="Arial"/>
                <w:b/>
                <w:bCs/>
              </w:rPr>
              <w:br/>
            </w:r>
            <w:r w:rsidRPr="00155D3A">
              <w:rPr>
                <w:rFonts w:ascii="Arial" w:hAnsi="Arial" w:cs="Arial"/>
                <w:b/>
                <w:bCs/>
              </w:rPr>
              <w:t>In attendance:</w:t>
            </w:r>
            <w:r>
              <w:rPr>
                <w:rFonts w:ascii="Arial" w:hAnsi="Arial" w:cs="Arial"/>
                <w:b/>
                <w:bCs/>
              </w:rPr>
              <w:t>-</w:t>
            </w:r>
          </w:p>
        </w:tc>
        <w:tc>
          <w:tcPr>
            <w:tcW w:w="4315" w:type="dxa"/>
            <w:gridSpan w:val="3"/>
          </w:tcPr>
          <w:p w14:paraId="201F12B9" w14:textId="77777777" w:rsidR="00155D3A" w:rsidRDefault="00155D3A" w:rsidP="001D74A1">
            <w:pPr>
              <w:widowControl w:val="0"/>
              <w:autoSpaceDE w:val="0"/>
              <w:autoSpaceDN w:val="0"/>
              <w:adjustRightInd w:val="0"/>
              <w:rPr>
                <w:rFonts w:ascii="Arial" w:hAnsi="Arial" w:cs="Arial"/>
                <w:bCs/>
              </w:rPr>
            </w:pPr>
          </w:p>
        </w:tc>
      </w:tr>
      <w:tr w:rsidR="00155D3A" w14:paraId="0AEDE98A" w14:textId="77777777">
        <w:tc>
          <w:tcPr>
            <w:tcW w:w="4315" w:type="dxa"/>
          </w:tcPr>
          <w:p w14:paraId="1275E7C1" w14:textId="77777777" w:rsidR="00155D3A" w:rsidRDefault="00155D3A" w:rsidP="001D74A1">
            <w:pPr>
              <w:widowControl w:val="0"/>
              <w:autoSpaceDE w:val="0"/>
              <w:autoSpaceDN w:val="0"/>
              <w:adjustRightInd w:val="0"/>
              <w:rPr>
                <w:rFonts w:ascii="Arial" w:hAnsi="Arial" w:cs="Arial"/>
                <w:bCs/>
              </w:rPr>
            </w:pPr>
            <w:r>
              <w:rPr>
                <w:rFonts w:ascii="Arial" w:hAnsi="Arial" w:cs="Arial"/>
                <w:bCs/>
              </w:rPr>
              <w:t>Sonya Blythe – Parish Clerk (SB)</w:t>
            </w:r>
          </w:p>
        </w:tc>
        <w:tc>
          <w:tcPr>
            <w:tcW w:w="4474" w:type="dxa"/>
            <w:gridSpan w:val="4"/>
          </w:tcPr>
          <w:p w14:paraId="504890F5" w14:textId="77777777" w:rsidR="00155D3A" w:rsidRDefault="00155D3A" w:rsidP="001D74A1">
            <w:pPr>
              <w:widowControl w:val="0"/>
              <w:autoSpaceDE w:val="0"/>
              <w:autoSpaceDN w:val="0"/>
              <w:adjustRightInd w:val="0"/>
              <w:rPr>
                <w:rFonts w:ascii="Arial" w:hAnsi="Arial" w:cs="Arial"/>
                <w:bCs/>
              </w:rPr>
            </w:pPr>
            <w:r>
              <w:rPr>
                <w:rFonts w:ascii="Arial" w:hAnsi="Arial" w:cs="Arial"/>
              </w:rPr>
              <w:t>Andy Reid – Police Beat Manager (AR)</w:t>
            </w:r>
          </w:p>
        </w:tc>
      </w:tr>
      <w:tr w:rsidR="00155D3A" w14:paraId="5517B757" w14:textId="77777777">
        <w:trPr>
          <w:gridAfter w:val="1"/>
          <w:wAfter w:w="159" w:type="dxa"/>
        </w:trPr>
        <w:tc>
          <w:tcPr>
            <w:tcW w:w="4315" w:type="dxa"/>
          </w:tcPr>
          <w:p w14:paraId="64250123" w14:textId="77777777" w:rsidR="00155D3A" w:rsidRDefault="00155D3A" w:rsidP="001D74A1">
            <w:pPr>
              <w:widowControl w:val="0"/>
              <w:autoSpaceDE w:val="0"/>
              <w:autoSpaceDN w:val="0"/>
              <w:adjustRightInd w:val="0"/>
              <w:rPr>
                <w:rFonts w:ascii="Arial" w:hAnsi="Arial" w:cs="Arial"/>
                <w:bCs/>
              </w:rPr>
            </w:pPr>
            <w:r>
              <w:rPr>
                <w:rFonts w:ascii="Arial" w:hAnsi="Arial" w:cs="Arial"/>
                <w:bCs/>
              </w:rPr>
              <w:t>PCSO D Sore (DS)</w:t>
            </w:r>
          </w:p>
        </w:tc>
        <w:tc>
          <w:tcPr>
            <w:tcW w:w="4315" w:type="dxa"/>
            <w:gridSpan w:val="3"/>
          </w:tcPr>
          <w:p w14:paraId="7AA989C8" w14:textId="77777777" w:rsidR="00155D3A" w:rsidRDefault="00155D3A" w:rsidP="001D74A1">
            <w:pPr>
              <w:widowControl w:val="0"/>
              <w:autoSpaceDE w:val="0"/>
              <w:autoSpaceDN w:val="0"/>
              <w:adjustRightInd w:val="0"/>
              <w:rPr>
                <w:rFonts w:ascii="Arial" w:hAnsi="Arial" w:cs="Arial"/>
                <w:bCs/>
              </w:rPr>
            </w:pPr>
            <w:r>
              <w:rPr>
                <w:rFonts w:ascii="Arial" w:hAnsi="Arial" w:cs="Arial"/>
                <w:bCs/>
              </w:rPr>
              <w:t>5x members of public</w:t>
            </w:r>
          </w:p>
        </w:tc>
      </w:tr>
    </w:tbl>
    <w:p w14:paraId="09E15DD9" w14:textId="77777777" w:rsidR="00155D3A" w:rsidRDefault="00155D3A" w:rsidP="001D74A1">
      <w:pPr>
        <w:widowControl w:val="0"/>
        <w:autoSpaceDE w:val="0"/>
        <w:autoSpaceDN w:val="0"/>
        <w:adjustRightInd w:val="0"/>
        <w:rPr>
          <w:rFonts w:ascii="Arial" w:hAnsi="Arial" w:cs="Arial"/>
          <w:bCs/>
        </w:rPr>
      </w:pPr>
    </w:p>
    <w:p w14:paraId="25DA0E1F" w14:textId="77777777" w:rsidR="00155D3A" w:rsidRPr="009538CF" w:rsidRDefault="00155D3A" w:rsidP="001D74A1">
      <w:pPr>
        <w:widowControl w:val="0"/>
        <w:autoSpaceDE w:val="0"/>
        <w:autoSpaceDN w:val="0"/>
        <w:adjustRightInd w:val="0"/>
        <w:rPr>
          <w:rFonts w:ascii="Arial" w:hAnsi="Arial" w:cs="Arial"/>
          <w:bCs/>
        </w:rPr>
      </w:pPr>
    </w:p>
    <w:tbl>
      <w:tblPr>
        <w:tblStyle w:val="TableGrid"/>
        <w:tblW w:w="10803" w:type="dxa"/>
        <w:tblInd w:w="-885" w:type="dxa"/>
        <w:tblLook w:val="04A0" w:firstRow="1" w:lastRow="0" w:firstColumn="1" w:lastColumn="0" w:noHBand="0" w:noVBand="1"/>
      </w:tblPr>
      <w:tblGrid>
        <w:gridCol w:w="684"/>
        <w:gridCol w:w="9268"/>
        <w:gridCol w:w="851"/>
      </w:tblGrid>
      <w:tr w:rsidR="00696F84" w:rsidRPr="00D90FF9" w14:paraId="507CF75A" w14:textId="77777777">
        <w:tc>
          <w:tcPr>
            <w:tcW w:w="684" w:type="dxa"/>
          </w:tcPr>
          <w:p w14:paraId="395C8F42" w14:textId="77777777" w:rsidR="00696F84" w:rsidRPr="00D90FF9" w:rsidRDefault="002D45E7" w:rsidP="00CF6356">
            <w:pPr>
              <w:widowControl w:val="0"/>
              <w:autoSpaceDE w:val="0"/>
              <w:autoSpaceDN w:val="0"/>
              <w:adjustRightInd w:val="0"/>
              <w:rPr>
                <w:rFonts w:ascii="Arial" w:hAnsi="Arial" w:cs="Arial"/>
                <w:bCs/>
              </w:rPr>
            </w:pPr>
          </w:p>
        </w:tc>
        <w:tc>
          <w:tcPr>
            <w:tcW w:w="9268" w:type="dxa"/>
          </w:tcPr>
          <w:p w14:paraId="2EF0A235" w14:textId="77777777" w:rsidR="00696F84" w:rsidRDefault="00520E8C" w:rsidP="00CF6356">
            <w:pPr>
              <w:rPr>
                <w:rFonts w:ascii="Arial" w:hAnsi="Arial" w:cs="Arial"/>
              </w:rPr>
            </w:pPr>
            <w:r w:rsidRPr="00D90FF9">
              <w:rPr>
                <w:rFonts w:ascii="Arial" w:hAnsi="Arial" w:cs="Arial"/>
                <w:b/>
              </w:rPr>
              <w:t>Police Report</w:t>
            </w:r>
            <w:r>
              <w:rPr>
                <w:rFonts w:ascii="Arial" w:hAnsi="Arial" w:cs="Arial"/>
              </w:rPr>
              <w:t xml:space="preserve"> </w:t>
            </w:r>
          </w:p>
          <w:p w14:paraId="608B8CD1" w14:textId="77777777" w:rsidR="00A60831" w:rsidRPr="00606BB0" w:rsidRDefault="002D45E7" w:rsidP="00CF6356">
            <w:pPr>
              <w:rPr>
                <w:rFonts w:ascii="Arial" w:hAnsi="Arial" w:cs="Arial"/>
              </w:rPr>
            </w:pPr>
          </w:p>
          <w:p w14:paraId="64A6054A" w14:textId="048F3E04" w:rsidR="00696F84" w:rsidRPr="00606BB0" w:rsidRDefault="00155D3A" w:rsidP="00CF6356">
            <w:pPr>
              <w:rPr>
                <w:rFonts w:ascii="Arial" w:hAnsi="Arial" w:cs="Arial"/>
              </w:rPr>
            </w:pPr>
            <w:r w:rsidRPr="00606BB0">
              <w:rPr>
                <w:rFonts w:ascii="Arial" w:hAnsi="Arial" w:cs="Arial"/>
              </w:rPr>
              <w:t xml:space="preserve">DS reported </w:t>
            </w:r>
            <w:r w:rsidR="00604411" w:rsidRPr="00606BB0">
              <w:rPr>
                <w:rFonts w:ascii="Arial" w:hAnsi="Arial" w:cs="Arial"/>
              </w:rPr>
              <w:t>that three</w:t>
            </w:r>
            <w:r w:rsidRPr="00606BB0">
              <w:rPr>
                <w:rFonts w:ascii="Arial" w:hAnsi="Arial" w:cs="Arial"/>
              </w:rPr>
              <w:t xml:space="preserve"> crimes had been recorded in the period </w:t>
            </w:r>
            <w:r w:rsidR="00D107A3" w:rsidRPr="00606BB0">
              <w:rPr>
                <w:rFonts w:ascii="Arial" w:hAnsi="Arial" w:cs="Arial"/>
              </w:rPr>
              <w:t>11 Aug</w:t>
            </w:r>
            <w:r w:rsidRPr="00606BB0">
              <w:rPr>
                <w:rFonts w:ascii="Arial" w:hAnsi="Arial" w:cs="Arial"/>
              </w:rPr>
              <w:t>ust</w:t>
            </w:r>
            <w:r w:rsidR="00D107A3" w:rsidRPr="00606BB0">
              <w:rPr>
                <w:rFonts w:ascii="Arial" w:hAnsi="Arial" w:cs="Arial"/>
              </w:rPr>
              <w:t xml:space="preserve"> to 7 September.</w:t>
            </w:r>
            <w:r w:rsidR="00604411" w:rsidRPr="00606BB0">
              <w:rPr>
                <w:rFonts w:ascii="Arial" w:hAnsi="Arial" w:cs="Arial"/>
              </w:rPr>
              <w:t xml:space="preserve">  In </w:t>
            </w:r>
            <w:r w:rsidR="00FD31BD" w:rsidRPr="00606BB0">
              <w:rPr>
                <w:rFonts w:ascii="Arial" w:hAnsi="Arial" w:cs="Arial"/>
              </w:rPr>
              <w:t>addition,</w:t>
            </w:r>
            <w:r w:rsidR="00604411" w:rsidRPr="00606BB0">
              <w:rPr>
                <w:rFonts w:ascii="Arial" w:hAnsi="Arial" w:cs="Arial"/>
              </w:rPr>
              <w:t xml:space="preserve"> </w:t>
            </w:r>
            <w:r w:rsidR="00B418DB" w:rsidRPr="00606BB0">
              <w:rPr>
                <w:rFonts w:ascii="Arial" w:hAnsi="Arial" w:cs="Arial"/>
              </w:rPr>
              <w:t xml:space="preserve">AR reported the </w:t>
            </w:r>
            <w:r w:rsidR="00604411" w:rsidRPr="00606BB0">
              <w:rPr>
                <w:rFonts w:ascii="Arial" w:hAnsi="Arial" w:cs="Arial"/>
              </w:rPr>
              <w:t>following items of interest:</w:t>
            </w:r>
          </w:p>
          <w:p w14:paraId="5025E024" w14:textId="77777777" w:rsidR="00604411" w:rsidRPr="00606BB0" w:rsidRDefault="00604411" w:rsidP="00CF6356">
            <w:pPr>
              <w:rPr>
                <w:rFonts w:ascii="Arial" w:hAnsi="Arial" w:cs="Arial"/>
              </w:rPr>
            </w:pPr>
          </w:p>
          <w:p w14:paraId="5814B35F" w14:textId="77777777" w:rsidR="00604411" w:rsidRPr="00606BB0" w:rsidRDefault="00604411" w:rsidP="00CF6356">
            <w:pPr>
              <w:pStyle w:val="ListParagraph"/>
              <w:numPr>
                <w:ilvl w:val="0"/>
                <w:numId w:val="32"/>
              </w:numPr>
              <w:rPr>
                <w:rFonts w:ascii="Arial" w:hAnsi="Arial" w:cs="Arial"/>
              </w:rPr>
            </w:pPr>
            <w:r w:rsidRPr="00606BB0">
              <w:rPr>
                <w:rFonts w:ascii="Arial" w:hAnsi="Arial" w:cs="Arial"/>
              </w:rPr>
              <w:t>Trees had been cut down which were possibly subject to a TPO ord</w:t>
            </w:r>
            <w:r w:rsidR="00FD31BD" w:rsidRPr="00606BB0">
              <w:rPr>
                <w:rFonts w:ascii="Arial" w:hAnsi="Arial" w:cs="Arial"/>
              </w:rPr>
              <w:t>er – this was being investigated</w:t>
            </w:r>
          </w:p>
          <w:p w14:paraId="2D322BBD" w14:textId="77777777" w:rsidR="00604411" w:rsidRPr="00606BB0" w:rsidRDefault="00604411" w:rsidP="00CF6356">
            <w:pPr>
              <w:pStyle w:val="ListParagraph"/>
              <w:numPr>
                <w:ilvl w:val="0"/>
                <w:numId w:val="32"/>
              </w:numPr>
              <w:rPr>
                <w:rFonts w:ascii="Arial" w:hAnsi="Arial" w:cs="Arial"/>
              </w:rPr>
            </w:pPr>
            <w:r w:rsidRPr="00606BB0">
              <w:rPr>
                <w:rFonts w:ascii="Arial" w:hAnsi="Arial" w:cs="Arial"/>
              </w:rPr>
              <w:t>A report had been received of a man watching children at the playground on Dragonfly Lane</w:t>
            </w:r>
          </w:p>
          <w:p w14:paraId="78C4BE89" w14:textId="77777777" w:rsidR="00604411" w:rsidRPr="00606BB0" w:rsidRDefault="00604411" w:rsidP="00CF6356">
            <w:pPr>
              <w:pStyle w:val="ListParagraph"/>
              <w:numPr>
                <w:ilvl w:val="0"/>
                <w:numId w:val="32"/>
              </w:numPr>
              <w:rPr>
                <w:rFonts w:ascii="Arial" w:hAnsi="Arial" w:cs="Arial"/>
              </w:rPr>
            </w:pPr>
            <w:r w:rsidRPr="00606BB0">
              <w:rPr>
                <w:rFonts w:ascii="Arial" w:hAnsi="Arial" w:cs="Arial"/>
              </w:rPr>
              <w:t>Reports had been received of a rough sleeper at the church</w:t>
            </w:r>
          </w:p>
          <w:p w14:paraId="2ECE758C" w14:textId="77777777" w:rsidR="00604411" w:rsidRPr="00606BB0" w:rsidRDefault="00604411" w:rsidP="00CF6356">
            <w:pPr>
              <w:pStyle w:val="ListParagraph"/>
              <w:numPr>
                <w:ilvl w:val="0"/>
                <w:numId w:val="32"/>
              </w:numPr>
              <w:rPr>
                <w:rFonts w:ascii="Arial" w:hAnsi="Arial" w:cs="Arial"/>
              </w:rPr>
            </w:pPr>
            <w:r w:rsidRPr="00606BB0">
              <w:rPr>
                <w:rFonts w:ascii="Arial" w:hAnsi="Arial" w:cs="Arial"/>
              </w:rPr>
              <w:t>Some drug issues had b</w:t>
            </w:r>
            <w:r w:rsidR="00FD31BD" w:rsidRPr="00606BB0">
              <w:rPr>
                <w:rFonts w:ascii="Arial" w:hAnsi="Arial" w:cs="Arial"/>
              </w:rPr>
              <w:t>een reported on Roundhouse Park</w:t>
            </w:r>
          </w:p>
          <w:p w14:paraId="4180455D" w14:textId="77777777" w:rsidR="00A105DE" w:rsidRPr="00606BB0" w:rsidRDefault="002D45E7" w:rsidP="00CF6356">
            <w:pPr>
              <w:rPr>
                <w:rFonts w:ascii="Arial" w:hAnsi="Arial" w:cs="Arial"/>
              </w:rPr>
            </w:pPr>
          </w:p>
          <w:p w14:paraId="70F1E1E4" w14:textId="77777777" w:rsidR="00A105DE" w:rsidRPr="00606BB0" w:rsidRDefault="00520E8C" w:rsidP="00CF6356">
            <w:pPr>
              <w:rPr>
                <w:rFonts w:ascii="Arial" w:hAnsi="Arial" w:cs="Arial"/>
              </w:rPr>
            </w:pPr>
            <w:r w:rsidRPr="00606BB0">
              <w:rPr>
                <w:rFonts w:ascii="Arial" w:hAnsi="Arial" w:cs="Arial"/>
              </w:rPr>
              <w:t xml:space="preserve">DS </w:t>
            </w:r>
            <w:r w:rsidR="00604411" w:rsidRPr="00606BB0">
              <w:rPr>
                <w:rFonts w:ascii="Arial" w:hAnsi="Arial" w:cs="Arial"/>
              </w:rPr>
              <w:t xml:space="preserve">and AR </w:t>
            </w:r>
            <w:r w:rsidRPr="00606BB0">
              <w:rPr>
                <w:rFonts w:ascii="Arial" w:hAnsi="Arial" w:cs="Arial"/>
              </w:rPr>
              <w:t>left at 19:3</w:t>
            </w:r>
            <w:r w:rsidR="00CA7F5F" w:rsidRPr="00606BB0">
              <w:rPr>
                <w:rFonts w:ascii="Arial" w:hAnsi="Arial" w:cs="Arial"/>
              </w:rPr>
              <w:t>9</w:t>
            </w:r>
            <w:r w:rsidRPr="00606BB0">
              <w:rPr>
                <w:rFonts w:ascii="Arial" w:hAnsi="Arial" w:cs="Arial"/>
              </w:rPr>
              <w:t>.</w:t>
            </w:r>
          </w:p>
          <w:p w14:paraId="0A73D141" w14:textId="77777777" w:rsidR="00696F84" w:rsidRPr="00606BB0" w:rsidRDefault="002D45E7" w:rsidP="00CF6356">
            <w:pPr>
              <w:rPr>
                <w:rFonts w:ascii="Arial" w:hAnsi="Arial" w:cs="Arial"/>
              </w:rPr>
            </w:pPr>
          </w:p>
          <w:p w14:paraId="182F73F9" w14:textId="77777777" w:rsidR="00696F84" w:rsidRPr="00606BB0" w:rsidRDefault="00520E8C" w:rsidP="00CF6356">
            <w:pPr>
              <w:rPr>
                <w:rFonts w:ascii="Arial" w:hAnsi="Arial" w:cs="Arial"/>
                <w:b/>
              </w:rPr>
            </w:pPr>
            <w:r w:rsidRPr="00606BB0">
              <w:rPr>
                <w:rFonts w:ascii="Arial" w:hAnsi="Arial" w:cs="Arial"/>
                <w:b/>
              </w:rPr>
              <w:t>Parishioners Question Time</w:t>
            </w:r>
          </w:p>
          <w:p w14:paraId="6F80C443" w14:textId="77777777" w:rsidR="00696F84" w:rsidRPr="00606BB0" w:rsidRDefault="002D45E7" w:rsidP="00CF6356">
            <w:pPr>
              <w:rPr>
                <w:rFonts w:ascii="Arial" w:hAnsi="Arial" w:cs="Arial"/>
              </w:rPr>
            </w:pPr>
          </w:p>
          <w:p w14:paraId="39F63002" w14:textId="77777777" w:rsidR="002133AF" w:rsidRPr="00606BB0" w:rsidRDefault="00520E8C" w:rsidP="00CF6356">
            <w:pPr>
              <w:rPr>
                <w:rFonts w:ascii="Arial" w:hAnsi="Arial" w:cs="Arial"/>
              </w:rPr>
            </w:pPr>
            <w:r w:rsidRPr="00606BB0">
              <w:rPr>
                <w:rFonts w:ascii="Arial" w:hAnsi="Arial" w:cs="Arial"/>
              </w:rPr>
              <w:t>Parishioners raised the following issues:-</w:t>
            </w:r>
            <w:r w:rsidR="00604411" w:rsidRPr="00606BB0">
              <w:rPr>
                <w:rFonts w:ascii="Arial" w:hAnsi="Arial" w:cs="Arial"/>
              </w:rPr>
              <w:br/>
            </w:r>
          </w:p>
          <w:p w14:paraId="349C8555" w14:textId="618623FF" w:rsidR="00560AAE" w:rsidRDefault="00604411" w:rsidP="00CF6356">
            <w:pPr>
              <w:rPr>
                <w:rFonts w:ascii="Arial" w:hAnsi="Arial" w:cs="Arial"/>
              </w:rPr>
            </w:pPr>
            <w:r w:rsidRPr="00606BB0">
              <w:rPr>
                <w:rFonts w:ascii="Arial" w:hAnsi="Arial" w:cs="Arial"/>
              </w:rPr>
              <w:t xml:space="preserve">The </w:t>
            </w:r>
            <w:r w:rsidR="00CA7F5F" w:rsidRPr="00606BB0">
              <w:rPr>
                <w:rFonts w:ascii="Arial" w:hAnsi="Arial" w:cs="Arial"/>
              </w:rPr>
              <w:t>No</w:t>
            </w:r>
            <w:r w:rsidRPr="00606BB0">
              <w:rPr>
                <w:rFonts w:ascii="Arial" w:hAnsi="Arial" w:cs="Arial"/>
              </w:rPr>
              <w:t>.</w:t>
            </w:r>
            <w:r w:rsidR="00CA7F5F" w:rsidRPr="00606BB0">
              <w:rPr>
                <w:rFonts w:ascii="Arial" w:hAnsi="Arial" w:cs="Arial"/>
              </w:rPr>
              <w:t xml:space="preserve"> 11 bus </w:t>
            </w:r>
            <w:r w:rsidRPr="00606BB0">
              <w:rPr>
                <w:rFonts w:ascii="Arial" w:hAnsi="Arial" w:cs="Arial"/>
              </w:rPr>
              <w:t xml:space="preserve">has been re-routed </w:t>
            </w:r>
            <w:r w:rsidR="00606BB0" w:rsidRPr="00606BB0">
              <w:rPr>
                <w:rFonts w:ascii="Arial" w:hAnsi="Arial" w:cs="Arial"/>
              </w:rPr>
              <w:t xml:space="preserve">from the section of Dragonfly Lane between Brambling Lane and the school </w:t>
            </w:r>
            <w:r w:rsidRPr="00606BB0">
              <w:rPr>
                <w:rFonts w:ascii="Arial" w:hAnsi="Arial" w:cs="Arial"/>
              </w:rPr>
              <w:t xml:space="preserve">due to parked cars from residents, </w:t>
            </w:r>
            <w:r w:rsidR="005D48F3" w:rsidRPr="00606BB0">
              <w:rPr>
                <w:rFonts w:ascii="Arial" w:hAnsi="Arial" w:cs="Arial"/>
              </w:rPr>
              <w:t>builders</w:t>
            </w:r>
            <w:r w:rsidRPr="00606BB0">
              <w:rPr>
                <w:rFonts w:ascii="Arial" w:hAnsi="Arial" w:cs="Arial"/>
              </w:rPr>
              <w:t xml:space="preserve"> and people working at nearby facilities and</w:t>
            </w:r>
            <w:r w:rsidR="00606BB0" w:rsidRPr="00606BB0">
              <w:rPr>
                <w:rFonts w:ascii="Arial" w:hAnsi="Arial" w:cs="Arial"/>
              </w:rPr>
              <w:t xml:space="preserve"> would</w:t>
            </w:r>
            <w:r w:rsidRPr="00606BB0">
              <w:rPr>
                <w:rFonts w:ascii="Arial" w:hAnsi="Arial" w:cs="Arial"/>
              </w:rPr>
              <w:t xml:space="preserve"> now</w:t>
            </w:r>
            <w:r w:rsidR="00606BB0" w:rsidRPr="00606BB0">
              <w:rPr>
                <w:rFonts w:ascii="Arial" w:hAnsi="Arial" w:cs="Arial"/>
              </w:rPr>
              <w:t xml:space="preserve"> </w:t>
            </w:r>
            <w:r w:rsidR="00B418DB" w:rsidRPr="00606BB0">
              <w:rPr>
                <w:rFonts w:ascii="Arial" w:hAnsi="Arial" w:cs="Arial"/>
              </w:rPr>
              <w:t>use The Pines</w:t>
            </w:r>
            <w:r w:rsidR="00606BB0" w:rsidRPr="00606BB0">
              <w:rPr>
                <w:rFonts w:ascii="Arial" w:hAnsi="Arial" w:cs="Arial"/>
              </w:rPr>
              <w:t xml:space="preserve"> instead</w:t>
            </w:r>
            <w:r w:rsidRPr="00606BB0">
              <w:rPr>
                <w:rFonts w:ascii="Arial" w:hAnsi="Arial" w:cs="Arial"/>
              </w:rPr>
              <w:t xml:space="preserve">.    </w:t>
            </w:r>
            <w:r w:rsidR="005D48F3" w:rsidRPr="00606BB0">
              <w:rPr>
                <w:rFonts w:ascii="Arial" w:hAnsi="Arial" w:cs="Arial"/>
              </w:rPr>
              <w:t xml:space="preserve">MW reported that CPC had been advised </w:t>
            </w:r>
            <w:r w:rsidR="0020031A" w:rsidRPr="00606BB0">
              <w:rPr>
                <w:rFonts w:ascii="Arial" w:hAnsi="Arial" w:cs="Arial"/>
              </w:rPr>
              <w:t xml:space="preserve">recently </w:t>
            </w:r>
            <w:r w:rsidR="005D48F3" w:rsidRPr="00606BB0">
              <w:rPr>
                <w:rFonts w:ascii="Arial" w:hAnsi="Arial" w:cs="Arial"/>
              </w:rPr>
              <w:t>of forthcoming changes though were not aware that they had already been implemented.  It was agreed that both First Eastern buses</w:t>
            </w:r>
            <w:r w:rsidR="006B6A94" w:rsidRPr="00606BB0">
              <w:rPr>
                <w:rFonts w:ascii="Arial" w:hAnsi="Arial" w:cs="Arial"/>
              </w:rPr>
              <w:t xml:space="preserve"> would be </w:t>
            </w:r>
            <w:r w:rsidR="002E70B6" w:rsidRPr="00606BB0">
              <w:rPr>
                <w:rFonts w:ascii="Arial" w:hAnsi="Arial" w:cs="Arial"/>
              </w:rPr>
              <w:t xml:space="preserve">contacted to appeal the changes and </w:t>
            </w:r>
            <w:r w:rsidR="005D48F3" w:rsidRPr="00606BB0">
              <w:rPr>
                <w:rFonts w:ascii="Arial" w:hAnsi="Arial" w:cs="Arial"/>
              </w:rPr>
              <w:t xml:space="preserve">the building </w:t>
            </w:r>
            <w:r w:rsidR="005D48F3">
              <w:rPr>
                <w:rFonts w:ascii="Arial" w:hAnsi="Arial" w:cs="Arial"/>
              </w:rPr>
              <w:lastRenderedPageBreak/>
              <w:t>consortium would be approached</w:t>
            </w:r>
            <w:r w:rsidR="002E70B6">
              <w:rPr>
                <w:rFonts w:ascii="Arial" w:hAnsi="Arial" w:cs="Arial"/>
              </w:rPr>
              <w:t xml:space="preserve"> to ask that they ask staff to park more considerately. </w:t>
            </w:r>
            <w:r w:rsidR="006B6A94">
              <w:rPr>
                <w:rFonts w:ascii="Arial" w:hAnsi="Arial" w:cs="Arial"/>
              </w:rPr>
              <w:t xml:space="preserve"> </w:t>
            </w:r>
          </w:p>
          <w:p w14:paraId="73B3E817" w14:textId="77777777" w:rsidR="00680554" w:rsidRDefault="00680554" w:rsidP="00CF6356">
            <w:pPr>
              <w:rPr>
                <w:rFonts w:ascii="Arial" w:hAnsi="Arial" w:cs="Arial"/>
              </w:rPr>
            </w:pPr>
          </w:p>
          <w:p w14:paraId="57DBAEDE" w14:textId="77777777" w:rsidR="00680554" w:rsidRDefault="0020031A" w:rsidP="00CF6356">
            <w:pPr>
              <w:rPr>
                <w:rFonts w:ascii="Arial" w:hAnsi="Arial" w:cs="Arial"/>
              </w:rPr>
            </w:pPr>
            <w:r>
              <w:rPr>
                <w:rFonts w:ascii="Arial" w:hAnsi="Arial" w:cs="Arial"/>
              </w:rPr>
              <w:t>A report was received regarding cars and lorries repeatedly trying to use Colney Lane to access the hospital, despite no-through r</w:t>
            </w:r>
            <w:r w:rsidR="00FD31BD">
              <w:rPr>
                <w:rFonts w:ascii="Arial" w:hAnsi="Arial" w:cs="Arial"/>
              </w:rPr>
              <w:t>oad signs being in place.  The</w:t>
            </w:r>
            <w:r>
              <w:rPr>
                <w:rFonts w:ascii="Arial" w:hAnsi="Arial" w:cs="Arial"/>
              </w:rPr>
              <w:t xml:space="preserve"> lorries were causing hazards whilst turning as they were too wide for the road.  Options to improve this would be discussed under correspondence. </w:t>
            </w:r>
          </w:p>
          <w:p w14:paraId="21D065DF" w14:textId="77777777" w:rsidR="00C32189" w:rsidRDefault="00C32189" w:rsidP="00CF6356">
            <w:pPr>
              <w:rPr>
                <w:rFonts w:ascii="Arial" w:hAnsi="Arial" w:cs="Arial"/>
              </w:rPr>
            </w:pPr>
          </w:p>
          <w:p w14:paraId="52E0F314" w14:textId="75401B57" w:rsidR="009A382B" w:rsidRDefault="002D3D72" w:rsidP="00CF6356">
            <w:pPr>
              <w:rPr>
                <w:rFonts w:ascii="Arial" w:hAnsi="Arial" w:cs="Arial"/>
              </w:rPr>
            </w:pPr>
            <w:r>
              <w:rPr>
                <w:rFonts w:ascii="Arial" w:hAnsi="Arial" w:cs="Arial"/>
              </w:rPr>
              <w:t>Norfolk County Council‘s traffic management scheme for Roundhouse Park was objected to by</w:t>
            </w:r>
            <w:r w:rsidR="00606BB0">
              <w:rPr>
                <w:rFonts w:ascii="Arial" w:hAnsi="Arial" w:cs="Arial"/>
              </w:rPr>
              <w:t xml:space="preserve"> some residents from Dragonfly Lane</w:t>
            </w:r>
            <w:r>
              <w:rPr>
                <w:rFonts w:ascii="Arial" w:hAnsi="Arial" w:cs="Arial"/>
              </w:rPr>
              <w:t xml:space="preserve"> as the solution of double yellow lines would move the problem into surrounding </w:t>
            </w:r>
            <w:r w:rsidR="00606BB0">
              <w:rPr>
                <w:rFonts w:ascii="Arial" w:hAnsi="Arial" w:cs="Arial"/>
              </w:rPr>
              <w:t>areas</w:t>
            </w:r>
            <w:r w:rsidR="00606BB0">
              <w:rPr>
                <w:rFonts w:ascii="Arial" w:hAnsi="Arial" w:cs="Arial"/>
                <w:color w:val="FF0000"/>
              </w:rPr>
              <w:t>,</w:t>
            </w:r>
            <w:r w:rsidR="00606BB0">
              <w:rPr>
                <w:rFonts w:ascii="Arial" w:hAnsi="Arial" w:cs="Arial"/>
              </w:rPr>
              <w:t xml:space="preserve"> prevent</w:t>
            </w:r>
            <w:r>
              <w:rPr>
                <w:rFonts w:ascii="Arial" w:hAnsi="Arial" w:cs="Arial"/>
              </w:rPr>
              <w:t xml:space="preserve"> visitor parking outside homes</w:t>
            </w:r>
            <w:r w:rsidR="00606BB0">
              <w:rPr>
                <w:rFonts w:ascii="Arial" w:hAnsi="Arial" w:cs="Arial"/>
              </w:rPr>
              <w:t xml:space="preserve"> and generally be inconvenient to residents</w:t>
            </w:r>
            <w:r>
              <w:rPr>
                <w:rFonts w:ascii="Arial" w:hAnsi="Arial" w:cs="Arial"/>
              </w:rPr>
              <w:t xml:space="preserve">.  The Chairman would approach Highways for a meeting to discuss options.  </w:t>
            </w:r>
          </w:p>
          <w:p w14:paraId="1ADA22A8" w14:textId="77777777" w:rsidR="00560AAE" w:rsidRPr="00D90FF9" w:rsidRDefault="00560AAE" w:rsidP="00CF6356">
            <w:pPr>
              <w:rPr>
                <w:rFonts w:ascii="Arial" w:hAnsi="Arial" w:cs="Arial"/>
              </w:rPr>
            </w:pPr>
          </w:p>
          <w:p w14:paraId="3D703915" w14:textId="77777777" w:rsidR="00696F84" w:rsidRDefault="00520E8C" w:rsidP="00CF6356">
            <w:pPr>
              <w:rPr>
                <w:rFonts w:ascii="Arial" w:hAnsi="Arial" w:cs="Arial"/>
                <w:b/>
              </w:rPr>
            </w:pPr>
            <w:r w:rsidRPr="00D90FF9">
              <w:rPr>
                <w:rFonts w:ascii="Arial" w:hAnsi="Arial" w:cs="Arial"/>
                <w:b/>
              </w:rPr>
              <w:t>District Councillors</w:t>
            </w:r>
            <w:r w:rsidRPr="00FC2D36">
              <w:rPr>
                <w:rFonts w:ascii="Arial" w:hAnsi="Arial" w:cs="Arial"/>
                <w:b/>
              </w:rPr>
              <w:t xml:space="preserve">’ </w:t>
            </w:r>
            <w:r w:rsidRPr="00D90FF9">
              <w:rPr>
                <w:rFonts w:ascii="Arial" w:hAnsi="Arial" w:cs="Arial"/>
                <w:b/>
              </w:rPr>
              <w:t xml:space="preserve">Report </w:t>
            </w:r>
          </w:p>
          <w:p w14:paraId="154AC15C" w14:textId="77777777" w:rsidR="00547D74" w:rsidRDefault="00D107A3" w:rsidP="00CF6356">
            <w:pPr>
              <w:rPr>
                <w:rFonts w:ascii="Arial" w:hAnsi="Arial" w:cs="Arial"/>
              </w:rPr>
            </w:pPr>
            <w:r>
              <w:rPr>
                <w:rFonts w:ascii="Arial" w:hAnsi="Arial" w:cs="Arial"/>
              </w:rPr>
              <w:t>Not present</w:t>
            </w:r>
          </w:p>
          <w:p w14:paraId="6FE89B05" w14:textId="77777777" w:rsidR="00FE071E" w:rsidRPr="00D90FF9" w:rsidRDefault="002D45E7" w:rsidP="00CF6356">
            <w:pPr>
              <w:rPr>
                <w:rFonts w:ascii="Arial" w:hAnsi="Arial" w:cs="Arial"/>
              </w:rPr>
            </w:pPr>
          </w:p>
          <w:p w14:paraId="498FFC49" w14:textId="77777777" w:rsidR="00696F84" w:rsidRPr="00D90FF9" w:rsidRDefault="00520E8C" w:rsidP="00CF6356">
            <w:pPr>
              <w:rPr>
                <w:rFonts w:ascii="Arial" w:hAnsi="Arial" w:cs="Arial"/>
              </w:rPr>
            </w:pPr>
            <w:r w:rsidRPr="00D90FF9">
              <w:rPr>
                <w:rFonts w:ascii="Arial" w:hAnsi="Arial" w:cs="Arial"/>
                <w:b/>
              </w:rPr>
              <w:t>County Councillor Report</w:t>
            </w:r>
            <w:r w:rsidRPr="00D90FF9">
              <w:rPr>
                <w:rFonts w:ascii="Arial" w:hAnsi="Arial" w:cs="Arial"/>
                <w:b/>
              </w:rPr>
              <w:br/>
            </w:r>
            <w:r w:rsidR="00D107A3" w:rsidRPr="00604411">
              <w:rPr>
                <w:rFonts w:ascii="Arial" w:hAnsi="Arial" w:cs="Arial"/>
              </w:rPr>
              <w:t xml:space="preserve">Not present </w:t>
            </w:r>
            <w:r w:rsidRPr="00604411">
              <w:rPr>
                <w:rFonts w:ascii="Arial" w:hAnsi="Arial" w:cs="Arial"/>
              </w:rPr>
              <w:br/>
            </w:r>
          </w:p>
        </w:tc>
        <w:tc>
          <w:tcPr>
            <w:tcW w:w="851" w:type="dxa"/>
          </w:tcPr>
          <w:p w14:paraId="33CE64E5" w14:textId="77777777" w:rsidR="00696F84" w:rsidRDefault="002D45E7" w:rsidP="00CF6356">
            <w:pPr>
              <w:rPr>
                <w:rFonts w:ascii="Arial" w:hAnsi="Arial" w:cs="Arial"/>
                <w:b/>
              </w:rPr>
            </w:pPr>
          </w:p>
          <w:p w14:paraId="10018002" w14:textId="77777777" w:rsidR="00696F84" w:rsidRDefault="002D45E7" w:rsidP="00CF6356">
            <w:pPr>
              <w:rPr>
                <w:rFonts w:ascii="Arial" w:hAnsi="Arial" w:cs="Arial"/>
                <w:b/>
              </w:rPr>
            </w:pPr>
          </w:p>
          <w:p w14:paraId="249885E6" w14:textId="77777777" w:rsidR="00696F84" w:rsidRDefault="002D45E7" w:rsidP="00CF6356">
            <w:pPr>
              <w:rPr>
                <w:rFonts w:ascii="Arial" w:hAnsi="Arial" w:cs="Arial"/>
                <w:b/>
              </w:rPr>
            </w:pPr>
          </w:p>
          <w:p w14:paraId="0A5592BD" w14:textId="77777777" w:rsidR="00696F84" w:rsidRDefault="002D45E7" w:rsidP="00CF6356">
            <w:pPr>
              <w:rPr>
                <w:rFonts w:ascii="Arial" w:hAnsi="Arial" w:cs="Arial"/>
                <w:b/>
              </w:rPr>
            </w:pPr>
          </w:p>
          <w:p w14:paraId="0FEB0965" w14:textId="77777777" w:rsidR="00696F84" w:rsidRDefault="002D45E7" w:rsidP="00CF6356">
            <w:pPr>
              <w:rPr>
                <w:rFonts w:ascii="Arial" w:hAnsi="Arial" w:cs="Arial"/>
                <w:b/>
              </w:rPr>
            </w:pPr>
          </w:p>
          <w:p w14:paraId="46D42C07" w14:textId="77777777" w:rsidR="00696F84" w:rsidRDefault="002D45E7" w:rsidP="00CF6356">
            <w:pPr>
              <w:rPr>
                <w:rFonts w:ascii="Arial" w:hAnsi="Arial" w:cs="Arial"/>
                <w:b/>
              </w:rPr>
            </w:pPr>
          </w:p>
          <w:p w14:paraId="54A9D532" w14:textId="77777777" w:rsidR="00696F84" w:rsidRDefault="002D45E7" w:rsidP="00CF6356">
            <w:pPr>
              <w:rPr>
                <w:rFonts w:ascii="Arial" w:hAnsi="Arial" w:cs="Arial"/>
                <w:b/>
              </w:rPr>
            </w:pPr>
          </w:p>
          <w:p w14:paraId="1264B20A" w14:textId="77777777" w:rsidR="00696F84" w:rsidRDefault="002D45E7" w:rsidP="00CF6356">
            <w:pPr>
              <w:rPr>
                <w:rFonts w:ascii="Arial" w:hAnsi="Arial" w:cs="Arial"/>
                <w:b/>
              </w:rPr>
            </w:pPr>
          </w:p>
          <w:p w14:paraId="3C0ED910" w14:textId="77777777" w:rsidR="00696F84" w:rsidRDefault="002D45E7" w:rsidP="00CF6356">
            <w:pPr>
              <w:rPr>
                <w:rFonts w:ascii="Arial" w:hAnsi="Arial" w:cs="Arial"/>
                <w:b/>
              </w:rPr>
            </w:pPr>
          </w:p>
          <w:p w14:paraId="20AA13D4" w14:textId="77777777" w:rsidR="00696F84" w:rsidRDefault="002D45E7" w:rsidP="00CF6356">
            <w:pPr>
              <w:rPr>
                <w:rFonts w:ascii="Arial" w:hAnsi="Arial" w:cs="Arial"/>
                <w:b/>
              </w:rPr>
            </w:pPr>
          </w:p>
          <w:p w14:paraId="37C77DC3" w14:textId="77777777" w:rsidR="00696F84" w:rsidRDefault="002D45E7" w:rsidP="00CF6356">
            <w:pPr>
              <w:rPr>
                <w:rFonts w:ascii="Arial" w:hAnsi="Arial" w:cs="Arial"/>
                <w:b/>
              </w:rPr>
            </w:pPr>
          </w:p>
          <w:p w14:paraId="7B308232" w14:textId="77777777" w:rsidR="00696F84" w:rsidRDefault="002D45E7" w:rsidP="00CF6356">
            <w:pPr>
              <w:rPr>
                <w:rFonts w:ascii="Arial" w:hAnsi="Arial" w:cs="Arial"/>
                <w:b/>
              </w:rPr>
            </w:pPr>
          </w:p>
          <w:p w14:paraId="0EFFA8A2" w14:textId="77777777" w:rsidR="005D48F3" w:rsidRDefault="005D48F3" w:rsidP="00CF6356">
            <w:pPr>
              <w:rPr>
                <w:rFonts w:ascii="Arial" w:hAnsi="Arial" w:cs="Arial"/>
                <w:b/>
              </w:rPr>
            </w:pPr>
          </w:p>
          <w:p w14:paraId="00F51B0F" w14:textId="77777777" w:rsidR="005D48F3" w:rsidRDefault="005D48F3" w:rsidP="00CF6356">
            <w:pPr>
              <w:rPr>
                <w:rFonts w:ascii="Arial" w:hAnsi="Arial" w:cs="Arial"/>
                <w:b/>
              </w:rPr>
            </w:pPr>
          </w:p>
          <w:p w14:paraId="561BB782" w14:textId="77777777" w:rsidR="005D48F3" w:rsidRDefault="005D48F3" w:rsidP="00CF6356">
            <w:pPr>
              <w:rPr>
                <w:rFonts w:ascii="Arial" w:hAnsi="Arial" w:cs="Arial"/>
                <w:b/>
              </w:rPr>
            </w:pPr>
          </w:p>
          <w:p w14:paraId="005BE4C0" w14:textId="77777777" w:rsidR="005D48F3" w:rsidRDefault="005D48F3" w:rsidP="00CF6356">
            <w:pPr>
              <w:rPr>
                <w:rFonts w:ascii="Arial" w:hAnsi="Arial" w:cs="Arial"/>
                <w:b/>
              </w:rPr>
            </w:pPr>
          </w:p>
          <w:p w14:paraId="6063559E" w14:textId="77777777" w:rsidR="005D48F3" w:rsidRDefault="005D48F3" w:rsidP="00CF6356">
            <w:pPr>
              <w:rPr>
                <w:rFonts w:ascii="Arial" w:hAnsi="Arial" w:cs="Arial"/>
                <w:b/>
              </w:rPr>
            </w:pPr>
          </w:p>
          <w:p w14:paraId="5DD86D42" w14:textId="77777777" w:rsidR="00FD31BD" w:rsidRDefault="00FD31BD" w:rsidP="00CF6356">
            <w:pPr>
              <w:rPr>
                <w:rFonts w:ascii="Arial" w:hAnsi="Arial" w:cs="Arial"/>
                <w:b/>
              </w:rPr>
            </w:pPr>
          </w:p>
          <w:p w14:paraId="52E4638D" w14:textId="77777777" w:rsidR="00FD31BD" w:rsidRDefault="00FD31BD" w:rsidP="00CF6356">
            <w:pPr>
              <w:rPr>
                <w:rFonts w:ascii="Arial" w:hAnsi="Arial" w:cs="Arial"/>
                <w:b/>
              </w:rPr>
            </w:pPr>
          </w:p>
          <w:p w14:paraId="1ECC0B9D" w14:textId="77777777" w:rsidR="005D48F3" w:rsidRDefault="005D48F3" w:rsidP="00CF6356">
            <w:pPr>
              <w:rPr>
                <w:rFonts w:ascii="Arial" w:hAnsi="Arial" w:cs="Arial"/>
                <w:b/>
              </w:rPr>
            </w:pPr>
          </w:p>
          <w:p w14:paraId="14E65563" w14:textId="77777777" w:rsidR="005D48F3" w:rsidRDefault="005D48F3" w:rsidP="00CF6356">
            <w:pPr>
              <w:rPr>
                <w:rFonts w:ascii="Arial" w:hAnsi="Arial" w:cs="Arial"/>
                <w:b/>
              </w:rPr>
            </w:pPr>
          </w:p>
          <w:p w14:paraId="63667827" w14:textId="2AC470EC" w:rsidR="005D48F3" w:rsidRDefault="005D48F3" w:rsidP="00CF6356">
            <w:pPr>
              <w:rPr>
                <w:rFonts w:ascii="Arial" w:hAnsi="Arial" w:cs="Arial"/>
                <w:b/>
              </w:rPr>
            </w:pPr>
          </w:p>
          <w:p w14:paraId="4D2CCCE6" w14:textId="79EE9052" w:rsidR="00AC2CE0" w:rsidRDefault="00AC2CE0" w:rsidP="00CF6356">
            <w:pPr>
              <w:rPr>
                <w:rFonts w:ascii="Arial" w:hAnsi="Arial" w:cs="Arial"/>
                <w:b/>
              </w:rPr>
            </w:pPr>
          </w:p>
          <w:p w14:paraId="50238B9B" w14:textId="09B30BB2" w:rsidR="00AC2CE0" w:rsidRDefault="00AC2CE0" w:rsidP="00CF6356">
            <w:pPr>
              <w:rPr>
                <w:rFonts w:ascii="Arial" w:hAnsi="Arial" w:cs="Arial"/>
                <w:b/>
              </w:rPr>
            </w:pPr>
          </w:p>
          <w:p w14:paraId="34D4673C" w14:textId="77777777" w:rsidR="00AC2CE0" w:rsidRDefault="00AC2CE0" w:rsidP="00CF6356">
            <w:pPr>
              <w:rPr>
                <w:rFonts w:ascii="Arial" w:hAnsi="Arial" w:cs="Arial"/>
                <w:b/>
              </w:rPr>
            </w:pPr>
          </w:p>
          <w:p w14:paraId="6D1C4B0E" w14:textId="77777777" w:rsidR="005D48F3" w:rsidRDefault="005D48F3" w:rsidP="00CF6356">
            <w:pPr>
              <w:rPr>
                <w:rFonts w:ascii="Arial" w:hAnsi="Arial" w:cs="Arial"/>
                <w:b/>
              </w:rPr>
            </w:pPr>
          </w:p>
          <w:p w14:paraId="71783E96" w14:textId="77777777" w:rsidR="005D48F3" w:rsidRDefault="005D48F3" w:rsidP="00CF6356">
            <w:pPr>
              <w:rPr>
                <w:rFonts w:ascii="Arial" w:hAnsi="Arial" w:cs="Arial"/>
                <w:b/>
              </w:rPr>
            </w:pPr>
            <w:r>
              <w:rPr>
                <w:rFonts w:ascii="Arial" w:hAnsi="Arial" w:cs="Arial"/>
                <w:b/>
              </w:rPr>
              <w:lastRenderedPageBreak/>
              <w:t>SB</w:t>
            </w:r>
          </w:p>
          <w:p w14:paraId="2D05ECEA" w14:textId="77777777" w:rsidR="002D3D72" w:rsidRDefault="002D3D72" w:rsidP="00CF6356">
            <w:pPr>
              <w:rPr>
                <w:rFonts w:ascii="Arial" w:hAnsi="Arial" w:cs="Arial"/>
                <w:b/>
              </w:rPr>
            </w:pPr>
          </w:p>
          <w:p w14:paraId="575EA08D" w14:textId="77777777" w:rsidR="002D3D72" w:rsidRDefault="002D3D72" w:rsidP="00CF6356">
            <w:pPr>
              <w:rPr>
                <w:rFonts w:ascii="Arial" w:hAnsi="Arial" w:cs="Arial"/>
                <w:b/>
              </w:rPr>
            </w:pPr>
          </w:p>
          <w:p w14:paraId="64422F5E" w14:textId="77777777" w:rsidR="002D3D72" w:rsidRDefault="002D3D72" w:rsidP="00CF6356">
            <w:pPr>
              <w:rPr>
                <w:rFonts w:ascii="Arial" w:hAnsi="Arial" w:cs="Arial"/>
                <w:b/>
              </w:rPr>
            </w:pPr>
          </w:p>
          <w:p w14:paraId="5A200370" w14:textId="77777777" w:rsidR="002D3D72" w:rsidRDefault="002D3D72" w:rsidP="00CF6356">
            <w:pPr>
              <w:rPr>
                <w:rFonts w:ascii="Arial" w:hAnsi="Arial" w:cs="Arial"/>
                <w:b/>
              </w:rPr>
            </w:pPr>
          </w:p>
          <w:p w14:paraId="1930B4CF" w14:textId="77777777" w:rsidR="002D3D72" w:rsidRDefault="002D3D72" w:rsidP="00CF6356">
            <w:pPr>
              <w:rPr>
                <w:rFonts w:ascii="Arial" w:hAnsi="Arial" w:cs="Arial"/>
                <w:b/>
              </w:rPr>
            </w:pPr>
          </w:p>
          <w:p w14:paraId="7C9529DC" w14:textId="77777777" w:rsidR="002D3D72" w:rsidRDefault="002D3D72" w:rsidP="00CF6356">
            <w:pPr>
              <w:rPr>
                <w:rFonts w:ascii="Arial" w:hAnsi="Arial" w:cs="Arial"/>
                <w:b/>
              </w:rPr>
            </w:pPr>
          </w:p>
          <w:p w14:paraId="6DAAF951" w14:textId="70DA8A53" w:rsidR="002D3D72" w:rsidRDefault="002D3D72" w:rsidP="00CF6356">
            <w:pPr>
              <w:rPr>
                <w:rFonts w:ascii="Arial" w:hAnsi="Arial" w:cs="Arial"/>
                <w:b/>
              </w:rPr>
            </w:pPr>
          </w:p>
          <w:p w14:paraId="0AF98AA4" w14:textId="77777777" w:rsidR="00AC2CE0" w:rsidRDefault="00AC2CE0" w:rsidP="00CF6356">
            <w:pPr>
              <w:rPr>
                <w:rFonts w:ascii="Arial" w:hAnsi="Arial" w:cs="Arial"/>
                <w:b/>
              </w:rPr>
            </w:pPr>
          </w:p>
          <w:p w14:paraId="532B7855" w14:textId="77777777" w:rsidR="002D3D72" w:rsidRDefault="002D3D72" w:rsidP="00CF6356">
            <w:pPr>
              <w:rPr>
                <w:rFonts w:ascii="Arial" w:hAnsi="Arial" w:cs="Arial"/>
                <w:b/>
              </w:rPr>
            </w:pPr>
          </w:p>
          <w:p w14:paraId="45B441E6" w14:textId="77777777" w:rsidR="002D3D72" w:rsidRDefault="002D3D72" w:rsidP="00CF6356">
            <w:pPr>
              <w:rPr>
                <w:rFonts w:ascii="Arial" w:hAnsi="Arial" w:cs="Arial"/>
                <w:b/>
              </w:rPr>
            </w:pPr>
          </w:p>
          <w:p w14:paraId="2F50F969" w14:textId="77777777" w:rsidR="002D3D72" w:rsidRPr="00D90FF9" w:rsidRDefault="002D3D72" w:rsidP="00CF6356">
            <w:pPr>
              <w:rPr>
                <w:rFonts w:ascii="Arial" w:hAnsi="Arial" w:cs="Arial"/>
                <w:b/>
              </w:rPr>
            </w:pPr>
            <w:r>
              <w:rPr>
                <w:rFonts w:ascii="Arial" w:hAnsi="Arial" w:cs="Arial"/>
                <w:b/>
              </w:rPr>
              <w:t>SB</w:t>
            </w:r>
          </w:p>
        </w:tc>
      </w:tr>
      <w:tr w:rsidR="00696F84" w:rsidRPr="00D90FF9" w14:paraId="2EA53263" w14:textId="77777777">
        <w:tc>
          <w:tcPr>
            <w:tcW w:w="684" w:type="dxa"/>
          </w:tcPr>
          <w:p w14:paraId="652A191A" w14:textId="77777777" w:rsidR="00696F84" w:rsidRPr="00D90FF9" w:rsidRDefault="00520E8C" w:rsidP="00CF6356">
            <w:pPr>
              <w:widowControl w:val="0"/>
              <w:autoSpaceDE w:val="0"/>
              <w:autoSpaceDN w:val="0"/>
              <w:adjustRightInd w:val="0"/>
              <w:rPr>
                <w:rFonts w:ascii="Arial" w:hAnsi="Arial" w:cs="Arial"/>
                <w:bCs/>
              </w:rPr>
            </w:pPr>
            <w:r>
              <w:rPr>
                <w:rFonts w:ascii="Arial" w:hAnsi="Arial" w:cs="Arial"/>
                <w:bCs/>
              </w:rPr>
              <w:lastRenderedPageBreak/>
              <w:t>1</w:t>
            </w:r>
          </w:p>
        </w:tc>
        <w:tc>
          <w:tcPr>
            <w:tcW w:w="9268" w:type="dxa"/>
          </w:tcPr>
          <w:p w14:paraId="1B11D962" w14:textId="77777777" w:rsidR="00696F84" w:rsidRDefault="00520E8C" w:rsidP="00CF6356">
            <w:pPr>
              <w:widowControl w:val="0"/>
              <w:autoSpaceDE w:val="0"/>
              <w:autoSpaceDN w:val="0"/>
              <w:adjustRightInd w:val="0"/>
              <w:rPr>
                <w:rFonts w:ascii="Arial" w:hAnsi="Arial" w:cs="Arial"/>
                <w:b/>
                <w:bCs/>
              </w:rPr>
            </w:pPr>
            <w:r>
              <w:rPr>
                <w:rFonts w:ascii="Arial" w:hAnsi="Arial" w:cs="Arial"/>
                <w:b/>
                <w:bCs/>
              </w:rPr>
              <w:t>Welcome and t</w:t>
            </w:r>
            <w:r w:rsidRPr="00D90FF9">
              <w:rPr>
                <w:rFonts w:ascii="Arial" w:hAnsi="Arial" w:cs="Arial"/>
                <w:b/>
                <w:bCs/>
              </w:rPr>
              <w:t>o accept apologies for absence</w:t>
            </w:r>
            <w:r w:rsidRPr="00D90FF9">
              <w:rPr>
                <w:rFonts w:ascii="Arial" w:hAnsi="Arial" w:cs="Arial"/>
                <w:b/>
                <w:bCs/>
              </w:rPr>
              <w:br/>
            </w:r>
          </w:p>
          <w:p w14:paraId="16CD3D66" w14:textId="77777777" w:rsidR="00696F84" w:rsidRPr="00F16489" w:rsidRDefault="00520E8C" w:rsidP="00CF6356">
            <w:pPr>
              <w:widowControl w:val="0"/>
              <w:autoSpaceDE w:val="0"/>
              <w:autoSpaceDN w:val="0"/>
              <w:adjustRightInd w:val="0"/>
              <w:rPr>
                <w:rFonts w:ascii="Arial" w:hAnsi="Arial" w:cs="Arial"/>
                <w:bCs/>
              </w:rPr>
            </w:pPr>
            <w:r>
              <w:rPr>
                <w:rFonts w:ascii="Arial" w:hAnsi="Arial" w:cs="Arial"/>
                <w:bCs/>
              </w:rPr>
              <w:t>Apolog</w:t>
            </w:r>
            <w:r w:rsidR="00D107A3">
              <w:rPr>
                <w:rFonts w:ascii="Arial" w:hAnsi="Arial" w:cs="Arial"/>
                <w:bCs/>
              </w:rPr>
              <w:t>ies were received from Mr C Joy</w:t>
            </w:r>
            <w:r w:rsidR="000E10C4">
              <w:rPr>
                <w:rFonts w:ascii="Arial" w:hAnsi="Arial" w:cs="Arial"/>
                <w:bCs/>
              </w:rPr>
              <w:t xml:space="preserve"> who was unwell, </w:t>
            </w:r>
            <w:r w:rsidR="00FD31BD">
              <w:rPr>
                <w:rFonts w:ascii="Arial" w:hAnsi="Arial" w:cs="Arial"/>
                <w:bCs/>
              </w:rPr>
              <w:t>Dr A Osborne</w:t>
            </w:r>
            <w:r>
              <w:rPr>
                <w:rFonts w:ascii="Arial" w:hAnsi="Arial" w:cs="Arial"/>
                <w:bCs/>
              </w:rPr>
              <w:t xml:space="preserve"> </w:t>
            </w:r>
            <w:r w:rsidR="000E10C4">
              <w:rPr>
                <w:rFonts w:ascii="Arial" w:hAnsi="Arial" w:cs="Arial"/>
                <w:bCs/>
              </w:rPr>
              <w:t xml:space="preserve">due to work commitments and </w:t>
            </w:r>
            <w:r w:rsidR="00D107A3" w:rsidRPr="009538CF">
              <w:rPr>
                <w:rFonts w:ascii="Arial" w:hAnsi="Arial" w:cs="Arial"/>
              </w:rPr>
              <w:t>Mr M Scutter</w:t>
            </w:r>
            <w:r w:rsidR="000E10C4">
              <w:rPr>
                <w:rFonts w:ascii="Arial" w:hAnsi="Arial" w:cs="Arial"/>
              </w:rPr>
              <w:t xml:space="preserve"> and Mrs</w:t>
            </w:r>
            <w:r w:rsidR="00D107A3">
              <w:rPr>
                <w:rFonts w:ascii="Arial" w:hAnsi="Arial" w:cs="Arial"/>
              </w:rPr>
              <w:t xml:space="preserve"> I Kirk</w:t>
            </w:r>
            <w:r w:rsidR="000E10C4">
              <w:rPr>
                <w:rFonts w:ascii="Arial" w:hAnsi="Arial" w:cs="Arial"/>
              </w:rPr>
              <w:t xml:space="preserve"> due to being away.</w:t>
            </w:r>
          </w:p>
          <w:p w14:paraId="5AB93FC1" w14:textId="77777777" w:rsidR="00696F84" w:rsidRPr="00F16489" w:rsidRDefault="002D45E7" w:rsidP="00CF6356">
            <w:pPr>
              <w:widowControl w:val="0"/>
              <w:autoSpaceDE w:val="0"/>
              <w:autoSpaceDN w:val="0"/>
              <w:adjustRightInd w:val="0"/>
              <w:rPr>
                <w:rFonts w:ascii="Arial" w:hAnsi="Arial" w:cs="Arial"/>
                <w:b/>
                <w:bCs/>
              </w:rPr>
            </w:pPr>
          </w:p>
        </w:tc>
        <w:tc>
          <w:tcPr>
            <w:tcW w:w="851" w:type="dxa"/>
          </w:tcPr>
          <w:p w14:paraId="0FCFB6D1" w14:textId="77777777" w:rsidR="00696F84" w:rsidRDefault="002D45E7" w:rsidP="00CF6356">
            <w:pPr>
              <w:widowControl w:val="0"/>
              <w:autoSpaceDE w:val="0"/>
              <w:autoSpaceDN w:val="0"/>
              <w:adjustRightInd w:val="0"/>
              <w:rPr>
                <w:rFonts w:ascii="Arial" w:hAnsi="Arial" w:cs="Arial"/>
                <w:b/>
                <w:bCs/>
              </w:rPr>
            </w:pPr>
          </w:p>
        </w:tc>
      </w:tr>
      <w:tr w:rsidR="00696F84" w:rsidRPr="00D90FF9" w14:paraId="7A27F679" w14:textId="77777777">
        <w:tc>
          <w:tcPr>
            <w:tcW w:w="684" w:type="dxa"/>
          </w:tcPr>
          <w:p w14:paraId="128ADE3A" w14:textId="77777777" w:rsidR="00696F84" w:rsidRPr="00D90FF9" w:rsidRDefault="00520E8C" w:rsidP="00CF6356">
            <w:pPr>
              <w:widowControl w:val="0"/>
              <w:autoSpaceDE w:val="0"/>
              <w:autoSpaceDN w:val="0"/>
              <w:adjustRightInd w:val="0"/>
              <w:rPr>
                <w:rFonts w:ascii="Arial" w:hAnsi="Arial" w:cs="Arial"/>
                <w:bCs/>
              </w:rPr>
            </w:pPr>
            <w:r>
              <w:rPr>
                <w:rFonts w:ascii="Arial" w:hAnsi="Arial" w:cs="Arial"/>
                <w:bCs/>
              </w:rPr>
              <w:t>2</w:t>
            </w:r>
          </w:p>
        </w:tc>
        <w:tc>
          <w:tcPr>
            <w:tcW w:w="9268" w:type="dxa"/>
          </w:tcPr>
          <w:p w14:paraId="747C1DE0" w14:textId="77777777" w:rsidR="00696F84" w:rsidRPr="00FC2D36" w:rsidRDefault="00520E8C" w:rsidP="00CF6356">
            <w:pPr>
              <w:widowControl w:val="0"/>
              <w:autoSpaceDE w:val="0"/>
              <w:autoSpaceDN w:val="0"/>
              <w:adjustRightInd w:val="0"/>
              <w:rPr>
                <w:rFonts w:ascii="Arial" w:hAnsi="Arial" w:cs="Arial"/>
                <w:b/>
                <w:bCs/>
              </w:rPr>
            </w:pPr>
            <w:r w:rsidRPr="00FC2D36">
              <w:rPr>
                <w:rFonts w:ascii="Arial" w:hAnsi="Arial" w:cs="Arial"/>
                <w:b/>
                <w:bCs/>
              </w:rPr>
              <w:t>To accept any declaration of Members Interests</w:t>
            </w:r>
          </w:p>
          <w:p w14:paraId="58930D2A" w14:textId="77777777" w:rsidR="00696F84" w:rsidRPr="00FC2D36" w:rsidRDefault="002D45E7" w:rsidP="00CF6356">
            <w:pPr>
              <w:widowControl w:val="0"/>
              <w:autoSpaceDE w:val="0"/>
              <w:autoSpaceDN w:val="0"/>
              <w:adjustRightInd w:val="0"/>
              <w:ind w:left="34"/>
              <w:rPr>
                <w:rFonts w:ascii="Arial" w:hAnsi="Arial" w:cs="Arial"/>
                <w:bCs/>
              </w:rPr>
            </w:pPr>
          </w:p>
          <w:p w14:paraId="1C6CE897" w14:textId="77777777" w:rsidR="00D107A3" w:rsidRPr="00FC2D36" w:rsidRDefault="00013513" w:rsidP="00CF6356">
            <w:pPr>
              <w:widowControl w:val="0"/>
              <w:autoSpaceDE w:val="0"/>
              <w:autoSpaceDN w:val="0"/>
              <w:adjustRightInd w:val="0"/>
              <w:ind w:left="34"/>
              <w:rPr>
                <w:rFonts w:ascii="Arial" w:hAnsi="Arial" w:cs="Arial"/>
                <w:bCs/>
              </w:rPr>
            </w:pPr>
            <w:r>
              <w:rPr>
                <w:rFonts w:ascii="Arial" w:hAnsi="Arial" w:cs="Arial"/>
                <w:bCs/>
              </w:rPr>
              <w:t>None</w:t>
            </w:r>
          </w:p>
          <w:p w14:paraId="1923A4A7" w14:textId="77777777" w:rsidR="00696F84" w:rsidRPr="00FC2D36" w:rsidRDefault="00520E8C" w:rsidP="00CF6356">
            <w:pPr>
              <w:widowControl w:val="0"/>
              <w:autoSpaceDE w:val="0"/>
              <w:autoSpaceDN w:val="0"/>
              <w:adjustRightInd w:val="0"/>
              <w:ind w:left="34"/>
              <w:rPr>
                <w:rFonts w:ascii="Arial" w:hAnsi="Arial" w:cs="Arial"/>
                <w:bCs/>
              </w:rPr>
            </w:pPr>
            <w:r w:rsidRPr="00FC2D36">
              <w:rPr>
                <w:rFonts w:ascii="Arial" w:hAnsi="Arial" w:cs="Arial"/>
                <w:bCs/>
              </w:rPr>
              <w:t xml:space="preserve"> </w:t>
            </w:r>
          </w:p>
        </w:tc>
        <w:tc>
          <w:tcPr>
            <w:tcW w:w="851" w:type="dxa"/>
          </w:tcPr>
          <w:p w14:paraId="07704C33" w14:textId="77777777" w:rsidR="00696F84" w:rsidRPr="00D90FF9" w:rsidRDefault="002D45E7" w:rsidP="00CF6356">
            <w:pPr>
              <w:widowControl w:val="0"/>
              <w:autoSpaceDE w:val="0"/>
              <w:autoSpaceDN w:val="0"/>
              <w:adjustRightInd w:val="0"/>
              <w:rPr>
                <w:rFonts w:ascii="Arial" w:hAnsi="Arial" w:cs="Arial"/>
                <w:b/>
                <w:bCs/>
              </w:rPr>
            </w:pPr>
          </w:p>
        </w:tc>
      </w:tr>
      <w:tr w:rsidR="00696F84" w:rsidRPr="00D90FF9" w14:paraId="04CD48D0" w14:textId="77777777">
        <w:tc>
          <w:tcPr>
            <w:tcW w:w="684" w:type="dxa"/>
          </w:tcPr>
          <w:p w14:paraId="6A2777C4" w14:textId="77777777" w:rsidR="00696F84" w:rsidRPr="00D90FF9" w:rsidRDefault="00520E8C" w:rsidP="00CF6356">
            <w:pPr>
              <w:widowControl w:val="0"/>
              <w:autoSpaceDE w:val="0"/>
              <w:autoSpaceDN w:val="0"/>
              <w:adjustRightInd w:val="0"/>
              <w:rPr>
                <w:rFonts w:ascii="Arial" w:hAnsi="Arial" w:cs="Arial"/>
                <w:bCs/>
              </w:rPr>
            </w:pPr>
            <w:r>
              <w:rPr>
                <w:rFonts w:ascii="Arial" w:hAnsi="Arial" w:cs="Arial"/>
                <w:bCs/>
              </w:rPr>
              <w:t>3</w:t>
            </w:r>
          </w:p>
        </w:tc>
        <w:tc>
          <w:tcPr>
            <w:tcW w:w="9268" w:type="dxa"/>
          </w:tcPr>
          <w:p w14:paraId="072A8521" w14:textId="77777777" w:rsidR="00696F84" w:rsidRPr="00FC2D36" w:rsidRDefault="00520E8C" w:rsidP="00CF6356">
            <w:pPr>
              <w:widowControl w:val="0"/>
              <w:autoSpaceDE w:val="0"/>
              <w:autoSpaceDN w:val="0"/>
              <w:adjustRightInd w:val="0"/>
              <w:ind w:left="34"/>
              <w:rPr>
                <w:rFonts w:ascii="Arial" w:hAnsi="Arial" w:cs="Arial"/>
                <w:b/>
                <w:bCs/>
              </w:rPr>
            </w:pPr>
            <w:r w:rsidRPr="00FC2D36">
              <w:rPr>
                <w:rFonts w:ascii="Arial" w:hAnsi="Arial" w:cs="Arial"/>
                <w:b/>
                <w:bCs/>
              </w:rPr>
              <w:t xml:space="preserve">To confirm the minutes of the meeting held on </w:t>
            </w:r>
            <w:r w:rsidR="00D107A3">
              <w:rPr>
                <w:rFonts w:ascii="Arial" w:hAnsi="Arial" w:cs="Arial"/>
                <w:b/>
                <w:bCs/>
              </w:rPr>
              <w:t>14 July</w:t>
            </w:r>
            <w:r w:rsidRPr="00FC2D36">
              <w:rPr>
                <w:rFonts w:ascii="Arial" w:hAnsi="Arial" w:cs="Arial"/>
                <w:b/>
                <w:bCs/>
              </w:rPr>
              <w:t xml:space="preserve"> 2016</w:t>
            </w:r>
            <w:r w:rsidRPr="00FC2D36">
              <w:rPr>
                <w:rFonts w:ascii="Arial" w:hAnsi="Arial" w:cs="Arial"/>
                <w:b/>
                <w:bCs/>
              </w:rPr>
              <w:br/>
            </w:r>
          </w:p>
          <w:p w14:paraId="0541FE2F" w14:textId="77777777" w:rsidR="00696F84" w:rsidRPr="00FC2D36" w:rsidRDefault="00520E8C" w:rsidP="00CF6356">
            <w:pPr>
              <w:rPr>
                <w:rFonts w:ascii="Arial" w:hAnsi="Arial" w:cs="Arial"/>
              </w:rPr>
            </w:pPr>
            <w:r w:rsidRPr="00FC2D36">
              <w:rPr>
                <w:rFonts w:ascii="Arial" w:hAnsi="Arial" w:cs="Arial"/>
              </w:rPr>
              <w:t xml:space="preserve">The minutes of the meeting held on </w:t>
            </w:r>
            <w:r w:rsidR="00D107A3">
              <w:rPr>
                <w:rFonts w:ascii="Arial" w:hAnsi="Arial" w:cs="Arial"/>
              </w:rPr>
              <w:t>14 July</w:t>
            </w:r>
            <w:r w:rsidRPr="00FC2D36">
              <w:rPr>
                <w:rFonts w:ascii="Arial" w:hAnsi="Arial" w:cs="Arial"/>
              </w:rPr>
              <w:t xml:space="preserve"> were agreed and signed</w:t>
            </w:r>
            <w:r w:rsidR="00054168">
              <w:rPr>
                <w:rFonts w:ascii="Arial" w:hAnsi="Arial" w:cs="Arial"/>
              </w:rPr>
              <w:t>, subject to item 4.2 reading “local parish council</w:t>
            </w:r>
            <w:r w:rsidR="00054168" w:rsidRPr="00054168">
              <w:rPr>
                <w:rFonts w:ascii="Arial" w:hAnsi="Arial" w:cs="Arial"/>
                <w:u w:val="single"/>
              </w:rPr>
              <w:t>s</w:t>
            </w:r>
            <w:r w:rsidR="00054168">
              <w:rPr>
                <w:rFonts w:ascii="Arial" w:hAnsi="Arial" w:cs="Arial"/>
              </w:rPr>
              <w:t>”</w:t>
            </w:r>
            <w:r w:rsidRPr="00FC2D36">
              <w:rPr>
                <w:rFonts w:ascii="Arial" w:hAnsi="Arial" w:cs="Arial"/>
              </w:rPr>
              <w:t>.</w:t>
            </w:r>
          </w:p>
          <w:p w14:paraId="4FC11795" w14:textId="77777777" w:rsidR="00013513" w:rsidRPr="00FC2D36" w:rsidRDefault="00013513" w:rsidP="00CF6356">
            <w:pPr>
              <w:rPr>
                <w:rFonts w:ascii="Arial" w:hAnsi="Arial" w:cs="Arial"/>
                <w:bCs/>
              </w:rPr>
            </w:pPr>
          </w:p>
        </w:tc>
        <w:tc>
          <w:tcPr>
            <w:tcW w:w="851" w:type="dxa"/>
          </w:tcPr>
          <w:p w14:paraId="3DB2860C" w14:textId="77777777" w:rsidR="00696F84" w:rsidRPr="00D90FF9" w:rsidRDefault="002D45E7" w:rsidP="00CF6356">
            <w:pPr>
              <w:widowControl w:val="0"/>
              <w:autoSpaceDE w:val="0"/>
              <w:autoSpaceDN w:val="0"/>
              <w:adjustRightInd w:val="0"/>
              <w:ind w:left="34"/>
              <w:rPr>
                <w:rFonts w:ascii="Arial" w:hAnsi="Arial" w:cs="Arial"/>
                <w:b/>
                <w:bCs/>
              </w:rPr>
            </w:pPr>
          </w:p>
        </w:tc>
      </w:tr>
      <w:tr w:rsidR="00696F84" w:rsidRPr="00D90FF9" w14:paraId="7916127A" w14:textId="77777777">
        <w:tc>
          <w:tcPr>
            <w:tcW w:w="684" w:type="dxa"/>
          </w:tcPr>
          <w:p w14:paraId="526F0DDB" w14:textId="77777777" w:rsidR="00696F84" w:rsidRDefault="00520E8C" w:rsidP="00CF6356">
            <w:pPr>
              <w:widowControl w:val="0"/>
              <w:autoSpaceDE w:val="0"/>
              <w:autoSpaceDN w:val="0"/>
              <w:adjustRightInd w:val="0"/>
              <w:rPr>
                <w:rFonts w:ascii="Arial" w:hAnsi="Arial" w:cs="Arial"/>
                <w:bCs/>
              </w:rPr>
            </w:pPr>
            <w:r>
              <w:rPr>
                <w:rFonts w:ascii="Arial" w:hAnsi="Arial" w:cs="Arial"/>
                <w:bCs/>
              </w:rPr>
              <w:t>4</w:t>
            </w:r>
          </w:p>
          <w:p w14:paraId="0973708A" w14:textId="77777777" w:rsidR="00F473FC" w:rsidRDefault="002D45E7" w:rsidP="00CF6356">
            <w:pPr>
              <w:widowControl w:val="0"/>
              <w:autoSpaceDE w:val="0"/>
              <w:autoSpaceDN w:val="0"/>
              <w:adjustRightInd w:val="0"/>
              <w:rPr>
                <w:rFonts w:ascii="Arial" w:hAnsi="Arial" w:cs="Arial"/>
                <w:bCs/>
              </w:rPr>
            </w:pPr>
          </w:p>
          <w:p w14:paraId="2CB119C7" w14:textId="77777777" w:rsidR="00F473FC" w:rsidRDefault="002D45E7" w:rsidP="00CF6356">
            <w:pPr>
              <w:widowControl w:val="0"/>
              <w:autoSpaceDE w:val="0"/>
              <w:autoSpaceDN w:val="0"/>
              <w:adjustRightInd w:val="0"/>
              <w:rPr>
                <w:rFonts w:ascii="Arial" w:hAnsi="Arial" w:cs="Arial"/>
                <w:bCs/>
              </w:rPr>
            </w:pPr>
          </w:p>
          <w:p w14:paraId="2136B140" w14:textId="77777777" w:rsidR="00F473FC" w:rsidRDefault="00520E8C" w:rsidP="00CF6356">
            <w:pPr>
              <w:widowControl w:val="0"/>
              <w:autoSpaceDE w:val="0"/>
              <w:autoSpaceDN w:val="0"/>
              <w:adjustRightInd w:val="0"/>
              <w:rPr>
                <w:rFonts w:ascii="Arial" w:hAnsi="Arial" w:cs="Arial"/>
                <w:bCs/>
              </w:rPr>
            </w:pPr>
            <w:r>
              <w:rPr>
                <w:rFonts w:ascii="Arial" w:hAnsi="Arial" w:cs="Arial"/>
                <w:bCs/>
              </w:rPr>
              <w:t>4.1</w:t>
            </w:r>
          </w:p>
          <w:p w14:paraId="4A3AA271" w14:textId="77777777" w:rsidR="00F473FC" w:rsidRPr="00D90FF9" w:rsidRDefault="002D45E7" w:rsidP="00CF6356">
            <w:pPr>
              <w:widowControl w:val="0"/>
              <w:autoSpaceDE w:val="0"/>
              <w:autoSpaceDN w:val="0"/>
              <w:adjustRightInd w:val="0"/>
              <w:rPr>
                <w:rFonts w:ascii="Arial" w:hAnsi="Arial" w:cs="Arial"/>
                <w:bCs/>
              </w:rPr>
            </w:pPr>
          </w:p>
        </w:tc>
        <w:tc>
          <w:tcPr>
            <w:tcW w:w="9268" w:type="dxa"/>
          </w:tcPr>
          <w:p w14:paraId="467699C0" w14:textId="77777777" w:rsidR="00696F84" w:rsidRPr="00D90FF9" w:rsidRDefault="00520E8C" w:rsidP="00CF6356">
            <w:pPr>
              <w:widowControl w:val="0"/>
              <w:autoSpaceDE w:val="0"/>
              <w:autoSpaceDN w:val="0"/>
              <w:adjustRightInd w:val="0"/>
              <w:ind w:left="34"/>
              <w:rPr>
                <w:rFonts w:ascii="Arial" w:hAnsi="Arial" w:cs="Arial"/>
                <w:b/>
                <w:bCs/>
              </w:rPr>
            </w:pPr>
            <w:r w:rsidRPr="00D90FF9">
              <w:rPr>
                <w:rFonts w:ascii="Arial" w:hAnsi="Arial" w:cs="Arial"/>
                <w:b/>
                <w:bCs/>
              </w:rPr>
              <w:t>To report matters arising from the minutes not on the agenda: for information only.</w:t>
            </w:r>
          </w:p>
          <w:p w14:paraId="4EF52647" w14:textId="77777777" w:rsidR="00696F84" w:rsidRDefault="002D45E7" w:rsidP="00CF6356">
            <w:pPr>
              <w:widowControl w:val="0"/>
              <w:autoSpaceDE w:val="0"/>
              <w:autoSpaceDN w:val="0"/>
              <w:adjustRightInd w:val="0"/>
              <w:ind w:left="34"/>
              <w:rPr>
                <w:rFonts w:ascii="Arial" w:hAnsi="Arial" w:cs="Arial"/>
                <w:bCs/>
              </w:rPr>
            </w:pPr>
          </w:p>
          <w:p w14:paraId="2DCA4F3B" w14:textId="6F1AC387" w:rsidR="00040740" w:rsidRDefault="00054168" w:rsidP="00CF6356">
            <w:pPr>
              <w:widowControl w:val="0"/>
              <w:autoSpaceDE w:val="0"/>
              <w:autoSpaceDN w:val="0"/>
              <w:adjustRightInd w:val="0"/>
              <w:ind w:left="34"/>
              <w:rPr>
                <w:rFonts w:ascii="Arial" w:hAnsi="Arial" w:cs="Arial"/>
                <w:bCs/>
              </w:rPr>
            </w:pPr>
            <w:r>
              <w:rPr>
                <w:rFonts w:ascii="Arial" w:hAnsi="Arial" w:cs="Arial"/>
                <w:bCs/>
              </w:rPr>
              <w:t>Item 7 – the possibility of land for a burial ground was being explored with Land</w:t>
            </w:r>
            <w:r w:rsidR="00606BB0">
              <w:rPr>
                <w:rFonts w:ascii="Arial" w:hAnsi="Arial" w:cs="Arial"/>
                <w:bCs/>
              </w:rPr>
              <w:t xml:space="preserve"> F</w:t>
            </w:r>
            <w:r>
              <w:rPr>
                <w:rFonts w:ascii="Arial" w:hAnsi="Arial" w:cs="Arial"/>
                <w:bCs/>
              </w:rPr>
              <w:t xml:space="preserve">und and Barretts. </w:t>
            </w:r>
          </w:p>
          <w:p w14:paraId="454E5151" w14:textId="77777777" w:rsidR="00054168" w:rsidRPr="00D90FF9" w:rsidRDefault="00054168" w:rsidP="00CF6356">
            <w:pPr>
              <w:widowControl w:val="0"/>
              <w:autoSpaceDE w:val="0"/>
              <w:autoSpaceDN w:val="0"/>
              <w:adjustRightInd w:val="0"/>
              <w:ind w:left="34"/>
              <w:rPr>
                <w:rFonts w:ascii="Arial" w:hAnsi="Arial" w:cs="Arial"/>
                <w:bCs/>
              </w:rPr>
            </w:pPr>
          </w:p>
        </w:tc>
        <w:tc>
          <w:tcPr>
            <w:tcW w:w="851" w:type="dxa"/>
          </w:tcPr>
          <w:p w14:paraId="689263D2" w14:textId="77777777" w:rsidR="00696F84" w:rsidRDefault="002D45E7" w:rsidP="00CF6356">
            <w:pPr>
              <w:widowControl w:val="0"/>
              <w:autoSpaceDE w:val="0"/>
              <w:autoSpaceDN w:val="0"/>
              <w:adjustRightInd w:val="0"/>
              <w:ind w:left="34"/>
              <w:rPr>
                <w:rFonts w:ascii="Arial" w:hAnsi="Arial" w:cs="Arial"/>
                <w:b/>
                <w:bCs/>
              </w:rPr>
            </w:pPr>
          </w:p>
          <w:p w14:paraId="530C4F7F" w14:textId="77777777" w:rsidR="00696F84" w:rsidRDefault="002D45E7" w:rsidP="00CF6356">
            <w:pPr>
              <w:widowControl w:val="0"/>
              <w:autoSpaceDE w:val="0"/>
              <w:autoSpaceDN w:val="0"/>
              <w:adjustRightInd w:val="0"/>
              <w:ind w:left="34"/>
              <w:rPr>
                <w:rFonts w:ascii="Arial" w:hAnsi="Arial" w:cs="Arial"/>
                <w:b/>
                <w:bCs/>
              </w:rPr>
            </w:pPr>
          </w:p>
          <w:p w14:paraId="1A529DAC" w14:textId="77777777" w:rsidR="00696F84" w:rsidRDefault="002D45E7" w:rsidP="00CF6356">
            <w:pPr>
              <w:widowControl w:val="0"/>
              <w:autoSpaceDE w:val="0"/>
              <w:autoSpaceDN w:val="0"/>
              <w:adjustRightInd w:val="0"/>
              <w:ind w:left="34"/>
              <w:rPr>
                <w:rFonts w:ascii="Arial" w:hAnsi="Arial" w:cs="Arial"/>
                <w:b/>
                <w:bCs/>
              </w:rPr>
            </w:pPr>
          </w:p>
          <w:p w14:paraId="6E777D7D" w14:textId="77777777" w:rsidR="00696F84" w:rsidRPr="00D90FF9" w:rsidRDefault="002D45E7" w:rsidP="00CF6356">
            <w:pPr>
              <w:widowControl w:val="0"/>
              <w:autoSpaceDE w:val="0"/>
              <w:autoSpaceDN w:val="0"/>
              <w:adjustRightInd w:val="0"/>
              <w:rPr>
                <w:rFonts w:ascii="Arial" w:hAnsi="Arial" w:cs="Arial"/>
                <w:b/>
                <w:bCs/>
              </w:rPr>
            </w:pPr>
          </w:p>
        </w:tc>
      </w:tr>
      <w:tr w:rsidR="00696F84" w:rsidRPr="00D90FF9" w14:paraId="67E12924" w14:textId="77777777">
        <w:tc>
          <w:tcPr>
            <w:tcW w:w="684" w:type="dxa"/>
          </w:tcPr>
          <w:p w14:paraId="5ECFCC14" w14:textId="77777777" w:rsidR="00696F84" w:rsidRDefault="00520E8C" w:rsidP="00CF6356">
            <w:pPr>
              <w:widowControl w:val="0"/>
              <w:autoSpaceDE w:val="0"/>
              <w:autoSpaceDN w:val="0"/>
              <w:adjustRightInd w:val="0"/>
              <w:rPr>
                <w:rFonts w:ascii="Arial" w:hAnsi="Arial" w:cs="Arial"/>
                <w:bCs/>
              </w:rPr>
            </w:pPr>
            <w:r>
              <w:rPr>
                <w:rFonts w:ascii="Arial" w:hAnsi="Arial" w:cs="Arial"/>
                <w:bCs/>
              </w:rPr>
              <w:t>5</w:t>
            </w:r>
          </w:p>
          <w:p w14:paraId="64D4FB8C" w14:textId="77777777" w:rsidR="00F473FC" w:rsidRDefault="002D45E7" w:rsidP="00CF6356">
            <w:pPr>
              <w:widowControl w:val="0"/>
              <w:autoSpaceDE w:val="0"/>
              <w:autoSpaceDN w:val="0"/>
              <w:adjustRightInd w:val="0"/>
              <w:rPr>
                <w:rFonts w:ascii="Arial" w:hAnsi="Arial" w:cs="Arial"/>
                <w:bCs/>
              </w:rPr>
            </w:pPr>
          </w:p>
          <w:p w14:paraId="59C3135B" w14:textId="77777777" w:rsidR="00F473FC" w:rsidRDefault="00520E8C" w:rsidP="00CF6356">
            <w:pPr>
              <w:widowControl w:val="0"/>
              <w:autoSpaceDE w:val="0"/>
              <w:autoSpaceDN w:val="0"/>
              <w:adjustRightInd w:val="0"/>
              <w:rPr>
                <w:rFonts w:ascii="Arial" w:hAnsi="Arial" w:cs="Arial"/>
                <w:bCs/>
              </w:rPr>
            </w:pPr>
            <w:r>
              <w:rPr>
                <w:rFonts w:ascii="Arial" w:hAnsi="Arial" w:cs="Arial"/>
                <w:bCs/>
              </w:rPr>
              <w:t>5.1</w:t>
            </w:r>
          </w:p>
          <w:p w14:paraId="2BCA80AC" w14:textId="77777777" w:rsidR="00F473FC" w:rsidRDefault="002D45E7" w:rsidP="00CF6356">
            <w:pPr>
              <w:widowControl w:val="0"/>
              <w:autoSpaceDE w:val="0"/>
              <w:autoSpaceDN w:val="0"/>
              <w:adjustRightInd w:val="0"/>
              <w:rPr>
                <w:rFonts w:ascii="Arial" w:hAnsi="Arial" w:cs="Arial"/>
                <w:bCs/>
              </w:rPr>
            </w:pPr>
          </w:p>
          <w:p w14:paraId="12B70E92" w14:textId="77777777" w:rsidR="00F473FC" w:rsidRDefault="002D45E7" w:rsidP="00CF6356">
            <w:pPr>
              <w:widowControl w:val="0"/>
              <w:autoSpaceDE w:val="0"/>
              <w:autoSpaceDN w:val="0"/>
              <w:adjustRightInd w:val="0"/>
              <w:rPr>
                <w:rFonts w:ascii="Arial" w:hAnsi="Arial" w:cs="Arial"/>
                <w:bCs/>
              </w:rPr>
            </w:pPr>
          </w:p>
          <w:p w14:paraId="13B6A07A" w14:textId="77777777" w:rsidR="00960740" w:rsidRDefault="00960740" w:rsidP="00CF6356">
            <w:pPr>
              <w:widowControl w:val="0"/>
              <w:autoSpaceDE w:val="0"/>
              <w:autoSpaceDN w:val="0"/>
              <w:adjustRightInd w:val="0"/>
              <w:rPr>
                <w:rFonts w:ascii="Arial" w:hAnsi="Arial" w:cs="Arial"/>
                <w:bCs/>
              </w:rPr>
            </w:pPr>
          </w:p>
          <w:p w14:paraId="60372CF4" w14:textId="77777777" w:rsidR="00553536" w:rsidRDefault="00553536" w:rsidP="00CF6356">
            <w:pPr>
              <w:widowControl w:val="0"/>
              <w:autoSpaceDE w:val="0"/>
              <w:autoSpaceDN w:val="0"/>
              <w:adjustRightInd w:val="0"/>
              <w:rPr>
                <w:rFonts w:ascii="Arial" w:hAnsi="Arial" w:cs="Arial"/>
                <w:bCs/>
              </w:rPr>
            </w:pPr>
          </w:p>
          <w:p w14:paraId="3FC4752A" w14:textId="77777777" w:rsidR="00553536" w:rsidRDefault="00553536" w:rsidP="00CF6356">
            <w:pPr>
              <w:widowControl w:val="0"/>
              <w:autoSpaceDE w:val="0"/>
              <w:autoSpaceDN w:val="0"/>
              <w:adjustRightInd w:val="0"/>
              <w:rPr>
                <w:rFonts w:ascii="Arial" w:hAnsi="Arial" w:cs="Arial"/>
                <w:bCs/>
              </w:rPr>
            </w:pPr>
          </w:p>
          <w:p w14:paraId="6ECFB501" w14:textId="77777777" w:rsidR="00553536" w:rsidRDefault="00553536" w:rsidP="00CF6356">
            <w:pPr>
              <w:widowControl w:val="0"/>
              <w:autoSpaceDE w:val="0"/>
              <w:autoSpaceDN w:val="0"/>
              <w:adjustRightInd w:val="0"/>
              <w:rPr>
                <w:rFonts w:ascii="Arial" w:hAnsi="Arial" w:cs="Arial"/>
                <w:bCs/>
              </w:rPr>
            </w:pPr>
          </w:p>
          <w:p w14:paraId="315FE505" w14:textId="77777777" w:rsidR="00553536" w:rsidRDefault="00553536" w:rsidP="00CF6356">
            <w:pPr>
              <w:widowControl w:val="0"/>
              <w:autoSpaceDE w:val="0"/>
              <w:autoSpaceDN w:val="0"/>
              <w:adjustRightInd w:val="0"/>
              <w:rPr>
                <w:rFonts w:ascii="Arial" w:hAnsi="Arial" w:cs="Arial"/>
                <w:bCs/>
              </w:rPr>
            </w:pPr>
          </w:p>
          <w:p w14:paraId="46E1BBD2" w14:textId="77777777" w:rsidR="00553536" w:rsidRDefault="00553536" w:rsidP="00CF6356">
            <w:pPr>
              <w:widowControl w:val="0"/>
              <w:autoSpaceDE w:val="0"/>
              <w:autoSpaceDN w:val="0"/>
              <w:adjustRightInd w:val="0"/>
              <w:rPr>
                <w:rFonts w:ascii="Arial" w:hAnsi="Arial" w:cs="Arial"/>
                <w:bCs/>
              </w:rPr>
            </w:pPr>
          </w:p>
          <w:p w14:paraId="5CEF3A4F" w14:textId="77777777" w:rsidR="00553536" w:rsidRDefault="00553536" w:rsidP="00CF6356">
            <w:pPr>
              <w:widowControl w:val="0"/>
              <w:autoSpaceDE w:val="0"/>
              <w:autoSpaceDN w:val="0"/>
              <w:adjustRightInd w:val="0"/>
              <w:rPr>
                <w:rFonts w:ascii="Arial" w:hAnsi="Arial" w:cs="Arial"/>
                <w:bCs/>
              </w:rPr>
            </w:pPr>
          </w:p>
          <w:p w14:paraId="609CCC6D" w14:textId="77777777" w:rsidR="00553536" w:rsidRDefault="00553536" w:rsidP="00CF6356">
            <w:pPr>
              <w:widowControl w:val="0"/>
              <w:autoSpaceDE w:val="0"/>
              <w:autoSpaceDN w:val="0"/>
              <w:adjustRightInd w:val="0"/>
              <w:rPr>
                <w:rFonts w:ascii="Arial" w:hAnsi="Arial" w:cs="Arial"/>
                <w:bCs/>
              </w:rPr>
            </w:pPr>
          </w:p>
          <w:p w14:paraId="1FCDC6CC" w14:textId="2B84EA8E" w:rsidR="00CF6356" w:rsidRDefault="00CF6356" w:rsidP="00CF6356">
            <w:pPr>
              <w:widowControl w:val="0"/>
              <w:autoSpaceDE w:val="0"/>
              <w:autoSpaceDN w:val="0"/>
              <w:adjustRightInd w:val="0"/>
              <w:rPr>
                <w:rFonts w:ascii="Arial" w:hAnsi="Arial" w:cs="Arial"/>
                <w:bCs/>
              </w:rPr>
            </w:pPr>
          </w:p>
          <w:p w14:paraId="34503323" w14:textId="77777777" w:rsidR="00F473FC" w:rsidRDefault="00520E8C" w:rsidP="00CF6356">
            <w:pPr>
              <w:widowControl w:val="0"/>
              <w:autoSpaceDE w:val="0"/>
              <w:autoSpaceDN w:val="0"/>
              <w:adjustRightInd w:val="0"/>
              <w:rPr>
                <w:rFonts w:ascii="Arial" w:hAnsi="Arial" w:cs="Arial"/>
                <w:bCs/>
              </w:rPr>
            </w:pPr>
            <w:r>
              <w:rPr>
                <w:rFonts w:ascii="Arial" w:hAnsi="Arial" w:cs="Arial"/>
                <w:bCs/>
              </w:rPr>
              <w:t>5.2</w:t>
            </w:r>
          </w:p>
          <w:p w14:paraId="03C693F2" w14:textId="77777777" w:rsidR="00F473FC" w:rsidRDefault="002D45E7" w:rsidP="00CF6356">
            <w:pPr>
              <w:widowControl w:val="0"/>
              <w:autoSpaceDE w:val="0"/>
              <w:autoSpaceDN w:val="0"/>
              <w:adjustRightInd w:val="0"/>
              <w:rPr>
                <w:rFonts w:ascii="Arial" w:hAnsi="Arial" w:cs="Arial"/>
                <w:bCs/>
              </w:rPr>
            </w:pPr>
          </w:p>
          <w:p w14:paraId="7426504D" w14:textId="77777777" w:rsidR="00F473FC" w:rsidRDefault="002D45E7" w:rsidP="00CF6356">
            <w:pPr>
              <w:widowControl w:val="0"/>
              <w:autoSpaceDE w:val="0"/>
              <w:autoSpaceDN w:val="0"/>
              <w:adjustRightInd w:val="0"/>
              <w:rPr>
                <w:rFonts w:ascii="Arial" w:hAnsi="Arial" w:cs="Arial"/>
                <w:bCs/>
              </w:rPr>
            </w:pPr>
          </w:p>
          <w:p w14:paraId="7CE38C4F" w14:textId="77777777" w:rsidR="00F473FC" w:rsidRDefault="002D45E7" w:rsidP="00CF6356">
            <w:pPr>
              <w:widowControl w:val="0"/>
              <w:autoSpaceDE w:val="0"/>
              <w:autoSpaceDN w:val="0"/>
              <w:adjustRightInd w:val="0"/>
              <w:rPr>
                <w:rFonts w:ascii="Arial" w:hAnsi="Arial" w:cs="Arial"/>
                <w:bCs/>
              </w:rPr>
            </w:pPr>
          </w:p>
          <w:p w14:paraId="408ABA18" w14:textId="77777777" w:rsidR="00F473FC" w:rsidRDefault="00520E8C" w:rsidP="00CF6356">
            <w:pPr>
              <w:widowControl w:val="0"/>
              <w:autoSpaceDE w:val="0"/>
              <w:autoSpaceDN w:val="0"/>
              <w:adjustRightInd w:val="0"/>
              <w:rPr>
                <w:rFonts w:ascii="Arial" w:hAnsi="Arial" w:cs="Arial"/>
                <w:bCs/>
              </w:rPr>
            </w:pPr>
            <w:r>
              <w:rPr>
                <w:rFonts w:ascii="Arial" w:hAnsi="Arial" w:cs="Arial"/>
                <w:bCs/>
              </w:rPr>
              <w:t>5.3</w:t>
            </w:r>
          </w:p>
          <w:p w14:paraId="25120D40" w14:textId="77777777" w:rsidR="00CF6356" w:rsidRDefault="00CF6356" w:rsidP="00CF6356">
            <w:pPr>
              <w:widowControl w:val="0"/>
              <w:autoSpaceDE w:val="0"/>
              <w:autoSpaceDN w:val="0"/>
              <w:adjustRightInd w:val="0"/>
              <w:rPr>
                <w:rFonts w:ascii="Arial" w:hAnsi="Arial" w:cs="Arial"/>
                <w:bCs/>
              </w:rPr>
            </w:pPr>
          </w:p>
          <w:p w14:paraId="4093249F" w14:textId="77777777" w:rsidR="00CF6356" w:rsidRDefault="00CF6356" w:rsidP="00CF6356">
            <w:pPr>
              <w:widowControl w:val="0"/>
              <w:autoSpaceDE w:val="0"/>
              <w:autoSpaceDN w:val="0"/>
              <w:adjustRightInd w:val="0"/>
              <w:rPr>
                <w:rFonts w:ascii="Arial" w:hAnsi="Arial" w:cs="Arial"/>
                <w:bCs/>
              </w:rPr>
            </w:pPr>
          </w:p>
          <w:p w14:paraId="67F0AF77" w14:textId="77777777" w:rsidR="00CF6356" w:rsidRDefault="00CF6356" w:rsidP="00CF6356">
            <w:pPr>
              <w:widowControl w:val="0"/>
              <w:autoSpaceDE w:val="0"/>
              <w:autoSpaceDN w:val="0"/>
              <w:adjustRightInd w:val="0"/>
              <w:rPr>
                <w:rFonts w:ascii="Arial" w:hAnsi="Arial" w:cs="Arial"/>
                <w:bCs/>
              </w:rPr>
            </w:pPr>
          </w:p>
          <w:p w14:paraId="178861EB" w14:textId="77777777" w:rsidR="00CF6356" w:rsidRDefault="00CF6356" w:rsidP="00CF6356">
            <w:pPr>
              <w:widowControl w:val="0"/>
              <w:autoSpaceDE w:val="0"/>
              <w:autoSpaceDN w:val="0"/>
              <w:adjustRightInd w:val="0"/>
              <w:rPr>
                <w:rFonts w:ascii="Arial" w:hAnsi="Arial" w:cs="Arial"/>
                <w:bCs/>
              </w:rPr>
            </w:pPr>
            <w:r>
              <w:rPr>
                <w:rFonts w:ascii="Arial" w:hAnsi="Arial" w:cs="Arial"/>
                <w:bCs/>
              </w:rPr>
              <w:t>5.4</w:t>
            </w:r>
          </w:p>
          <w:p w14:paraId="6621273F" w14:textId="77777777" w:rsidR="00CF6356" w:rsidRDefault="00CF6356" w:rsidP="00CF6356">
            <w:pPr>
              <w:widowControl w:val="0"/>
              <w:autoSpaceDE w:val="0"/>
              <w:autoSpaceDN w:val="0"/>
              <w:adjustRightInd w:val="0"/>
              <w:rPr>
                <w:rFonts w:ascii="Arial" w:hAnsi="Arial" w:cs="Arial"/>
                <w:bCs/>
              </w:rPr>
            </w:pPr>
          </w:p>
          <w:p w14:paraId="20EB828A" w14:textId="77777777" w:rsidR="00CF6356" w:rsidRDefault="00CF6356" w:rsidP="00CF6356">
            <w:pPr>
              <w:widowControl w:val="0"/>
              <w:autoSpaceDE w:val="0"/>
              <w:autoSpaceDN w:val="0"/>
              <w:adjustRightInd w:val="0"/>
              <w:rPr>
                <w:rFonts w:ascii="Arial" w:hAnsi="Arial" w:cs="Arial"/>
                <w:bCs/>
              </w:rPr>
            </w:pPr>
          </w:p>
          <w:p w14:paraId="05FBBC22" w14:textId="77777777" w:rsidR="00CF6356" w:rsidRPr="00D90FF9" w:rsidRDefault="00CF6356" w:rsidP="00CF6356">
            <w:pPr>
              <w:widowControl w:val="0"/>
              <w:autoSpaceDE w:val="0"/>
              <w:autoSpaceDN w:val="0"/>
              <w:adjustRightInd w:val="0"/>
              <w:rPr>
                <w:rFonts w:ascii="Arial" w:hAnsi="Arial" w:cs="Arial"/>
                <w:bCs/>
              </w:rPr>
            </w:pPr>
            <w:r>
              <w:rPr>
                <w:rFonts w:ascii="Arial" w:hAnsi="Arial" w:cs="Arial"/>
                <w:bCs/>
              </w:rPr>
              <w:t>5.5</w:t>
            </w:r>
          </w:p>
        </w:tc>
        <w:tc>
          <w:tcPr>
            <w:tcW w:w="9268" w:type="dxa"/>
          </w:tcPr>
          <w:p w14:paraId="256D0938" w14:textId="77777777" w:rsidR="00696F84" w:rsidRPr="00D90FF9" w:rsidRDefault="00520E8C" w:rsidP="00CF6356">
            <w:pPr>
              <w:pStyle w:val="ListParagraph"/>
              <w:widowControl w:val="0"/>
              <w:numPr>
                <w:ilvl w:val="0"/>
                <w:numId w:val="4"/>
              </w:numPr>
              <w:autoSpaceDE w:val="0"/>
              <w:autoSpaceDN w:val="0"/>
              <w:adjustRightInd w:val="0"/>
              <w:ind w:left="34"/>
              <w:rPr>
                <w:rFonts w:ascii="Arial" w:hAnsi="Arial" w:cs="Arial"/>
                <w:b/>
                <w:bCs/>
              </w:rPr>
            </w:pPr>
            <w:r w:rsidRPr="00D90FF9">
              <w:rPr>
                <w:rFonts w:ascii="Arial" w:hAnsi="Arial" w:cs="Arial"/>
                <w:b/>
                <w:bCs/>
              </w:rPr>
              <w:lastRenderedPageBreak/>
              <w:t>To note and comment upon correspondence received (attached)</w:t>
            </w:r>
            <w:r w:rsidRPr="00D90FF9">
              <w:rPr>
                <w:rFonts w:ascii="Arial" w:hAnsi="Arial" w:cs="Arial"/>
                <w:b/>
                <w:bCs/>
              </w:rPr>
              <w:br/>
            </w:r>
          </w:p>
          <w:p w14:paraId="63076AE7" w14:textId="77777777" w:rsidR="00553536" w:rsidRDefault="00D107A3" w:rsidP="00CF6356">
            <w:pPr>
              <w:widowControl w:val="0"/>
              <w:autoSpaceDE w:val="0"/>
              <w:autoSpaceDN w:val="0"/>
              <w:adjustRightInd w:val="0"/>
              <w:ind w:left="34"/>
              <w:rPr>
                <w:rFonts w:ascii="Arial" w:hAnsi="Arial" w:cs="Arial"/>
                <w:bCs/>
              </w:rPr>
            </w:pPr>
            <w:r>
              <w:rPr>
                <w:rFonts w:ascii="Arial" w:hAnsi="Arial" w:cs="Arial"/>
                <w:bCs/>
              </w:rPr>
              <w:t>Par</w:t>
            </w:r>
            <w:r w:rsidR="00960740">
              <w:rPr>
                <w:rFonts w:ascii="Arial" w:hAnsi="Arial" w:cs="Arial"/>
                <w:bCs/>
              </w:rPr>
              <w:t>ish P</w:t>
            </w:r>
            <w:r>
              <w:rPr>
                <w:rFonts w:ascii="Arial" w:hAnsi="Arial" w:cs="Arial"/>
                <w:bCs/>
              </w:rPr>
              <w:t>artnership Fund 2016</w:t>
            </w:r>
            <w:r w:rsidR="00553536">
              <w:rPr>
                <w:rFonts w:ascii="Arial" w:hAnsi="Arial" w:cs="Arial"/>
                <w:bCs/>
              </w:rPr>
              <w:t xml:space="preserve">; the following locations were suggested as requiring improvement which CPC and Highways could jointly fund.  The Clerk would feed the information to Highways for quotes.  </w:t>
            </w:r>
          </w:p>
          <w:p w14:paraId="2E9D1DA6" w14:textId="77777777" w:rsidR="00553536" w:rsidRDefault="00553536" w:rsidP="00CF6356">
            <w:pPr>
              <w:rPr>
                <w:rFonts w:ascii="Arial" w:hAnsi="Arial" w:cs="Arial"/>
                <w:color w:val="1F497D"/>
              </w:rPr>
            </w:pPr>
          </w:p>
          <w:p w14:paraId="5C873B33" w14:textId="77777777" w:rsidR="00553536" w:rsidRDefault="00553536" w:rsidP="00CF6356">
            <w:pPr>
              <w:pStyle w:val="ListParagraph"/>
              <w:numPr>
                <w:ilvl w:val="0"/>
                <w:numId w:val="33"/>
              </w:numPr>
              <w:contextualSpacing w:val="0"/>
              <w:rPr>
                <w:rFonts w:ascii="Arial" w:hAnsi="Arial" w:cs="Arial"/>
                <w:sz w:val="22"/>
                <w:szCs w:val="22"/>
              </w:rPr>
            </w:pPr>
            <w:r>
              <w:rPr>
                <w:rFonts w:ascii="Arial" w:hAnsi="Arial" w:cs="Arial"/>
              </w:rPr>
              <w:lastRenderedPageBreak/>
              <w:t>Colney Lane – Either “no access to hospital” flashing signs or “no through road” painted large on the road.</w:t>
            </w:r>
          </w:p>
          <w:p w14:paraId="4AF701D2" w14:textId="77777777" w:rsidR="00553536" w:rsidRDefault="00553536" w:rsidP="00CF6356">
            <w:pPr>
              <w:pStyle w:val="ListParagraph"/>
              <w:numPr>
                <w:ilvl w:val="0"/>
                <w:numId w:val="33"/>
              </w:numPr>
              <w:contextualSpacing w:val="0"/>
              <w:rPr>
                <w:rFonts w:ascii="Arial" w:hAnsi="Arial" w:cs="Arial"/>
              </w:rPr>
            </w:pPr>
            <w:r>
              <w:rPr>
                <w:rFonts w:ascii="Arial" w:hAnsi="Arial" w:cs="Arial"/>
              </w:rPr>
              <w:t xml:space="preserve">Intwood Road / Keswick Road blind junction – request for some form of traffic control.   </w:t>
            </w:r>
          </w:p>
          <w:p w14:paraId="010DBD85" w14:textId="77777777" w:rsidR="00553536" w:rsidRDefault="00553536" w:rsidP="00CF6356">
            <w:pPr>
              <w:pStyle w:val="ListParagraph"/>
              <w:numPr>
                <w:ilvl w:val="0"/>
                <w:numId w:val="33"/>
              </w:numPr>
              <w:contextualSpacing w:val="0"/>
              <w:rPr>
                <w:rFonts w:ascii="Arial" w:hAnsi="Arial" w:cs="Arial"/>
              </w:rPr>
            </w:pPr>
            <w:r>
              <w:rPr>
                <w:rFonts w:ascii="Arial" w:hAnsi="Arial" w:cs="Arial"/>
              </w:rPr>
              <w:t>The footpath along side the bridge o</w:t>
            </w:r>
            <w:r w:rsidR="00ED67DD">
              <w:rPr>
                <w:rFonts w:ascii="Arial" w:hAnsi="Arial" w:cs="Arial"/>
              </w:rPr>
              <w:t xml:space="preserve">ver the river from Cringleford – lighting for pedestrians. </w:t>
            </w:r>
          </w:p>
          <w:p w14:paraId="072C3DD5" w14:textId="77777777" w:rsidR="00960740" w:rsidRDefault="00ED67DD" w:rsidP="00CF6356">
            <w:pPr>
              <w:pStyle w:val="ListParagraph"/>
              <w:numPr>
                <w:ilvl w:val="0"/>
                <w:numId w:val="33"/>
              </w:numPr>
              <w:contextualSpacing w:val="0"/>
              <w:rPr>
                <w:rFonts w:ascii="Arial" w:hAnsi="Arial" w:cs="Arial"/>
              </w:rPr>
            </w:pPr>
            <w:r w:rsidRPr="00ED67DD">
              <w:rPr>
                <w:rFonts w:ascii="Arial" w:hAnsi="Arial" w:cs="Arial"/>
              </w:rPr>
              <w:t>Safety</w:t>
            </w:r>
            <w:r w:rsidR="00553536" w:rsidRPr="00ED67DD">
              <w:rPr>
                <w:rFonts w:ascii="Arial" w:hAnsi="Arial" w:cs="Arial"/>
              </w:rPr>
              <w:t xml:space="preserve"> warn</w:t>
            </w:r>
            <w:r w:rsidRPr="00ED67DD">
              <w:rPr>
                <w:rFonts w:ascii="Arial" w:hAnsi="Arial" w:cs="Arial"/>
              </w:rPr>
              <w:t>ing signs on the same bridge</w:t>
            </w:r>
          </w:p>
          <w:p w14:paraId="474CD5CB" w14:textId="77777777" w:rsidR="00CF6356" w:rsidRPr="00F84225" w:rsidRDefault="00CF6356" w:rsidP="00CF6356">
            <w:pPr>
              <w:pStyle w:val="ListParagraph"/>
              <w:contextualSpacing w:val="0"/>
              <w:rPr>
                <w:rFonts w:ascii="Arial" w:hAnsi="Arial" w:cs="Arial"/>
              </w:rPr>
            </w:pPr>
          </w:p>
          <w:p w14:paraId="69B2A1AD" w14:textId="77777777" w:rsidR="00D107A3" w:rsidRDefault="00D107A3" w:rsidP="00CF6356">
            <w:pPr>
              <w:widowControl w:val="0"/>
              <w:autoSpaceDE w:val="0"/>
              <w:autoSpaceDN w:val="0"/>
              <w:adjustRightInd w:val="0"/>
              <w:rPr>
                <w:rFonts w:ascii="Arial" w:hAnsi="Arial" w:cs="Arial"/>
                <w:bCs/>
              </w:rPr>
            </w:pPr>
            <w:r>
              <w:rPr>
                <w:rFonts w:ascii="Arial" w:hAnsi="Arial" w:cs="Arial"/>
                <w:bCs/>
              </w:rPr>
              <w:t>Future of Health and Social Care in Norfolk</w:t>
            </w:r>
            <w:r w:rsidR="00960740">
              <w:rPr>
                <w:rFonts w:ascii="Arial" w:hAnsi="Arial" w:cs="Arial"/>
                <w:bCs/>
              </w:rPr>
              <w:t xml:space="preserve"> – </w:t>
            </w:r>
            <w:r w:rsidR="00F84225">
              <w:rPr>
                <w:rFonts w:ascii="Arial" w:hAnsi="Arial" w:cs="Arial"/>
                <w:bCs/>
              </w:rPr>
              <w:t xml:space="preserve">a meeting has been arranged by Norfolk County Council on 21 September to </w:t>
            </w:r>
            <w:r w:rsidR="00C30286">
              <w:rPr>
                <w:rFonts w:ascii="Arial" w:hAnsi="Arial" w:cs="Arial"/>
                <w:bCs/>
              </w:rPr>
              <w:t xml:space="preserve">talk about changes to health and social care services in county. </w:t>
            </w:r>
          </w:p>
          <w:p w14:paraId="04F1529A" w14:textId="77777777" w:rsidR="00960740" w:rsidRDefault="00960740" w:rsidP="00CF6356">
            <w:pPr>
              <w:widowControl w:val="0"/>
              <w:autoSpaceDE w:val="0"/>
              <w:autoSpaceDN w:val="0"/>
              <w:adjustRightInd w:val="0"/>
              <w:ind w:left="34"/>
              <w:rPr>
                <w:rFonts w:ascii="Arial" w:hAnsi="Arial" w:cs="Arial"/>
                <w:bCs/>
              </w:rPr>
            </w:pPr>
          </w:p>
          <w:p w14:paraId="38FA8EE0" w14:textId="77777777" w:rsidR="00D107A3" w:rsidRDefault="00D107A3" w:rsidP="00CF6356">
            <w:pPr>
              <w:widowControl w:val="0"/>
              <w:autoSpaceDE w:val="0"/>
              <w:autoSpaceDN w:val="0"/>
              <w:adjustRightInd w:val="0"/>
              <w:ind w:left="34"/>
              <w:rPr>
                <w:rFonts w:ascii="Arial" w:hAnsi="Arial" w:cs="Arial"/>
                <w:bCs/>
              </w:rPr>
            </w:pPr>
            <w:r>
              <w:rPr>
                <w:rFonts w:ascii="Arial" w:hAnsi="Arial" w:cs="Arial"/>
                <w:bCs/>
              </w:rPr>
              <w:t>War Memorials</w:t>
            </w:r>
            <w:r w:rsidR="00960740">
              <w:rPr>
                <w:rFonts w:ascii="Arial" w:hAnsi="Arial" w:cs="Arial"/>
                <w:bCs/>
              </w:rPr>
              <w:t xml:space="preserve"> – </w:t>
            </w:r>
            <w:r w:rsidR="00D65021">
              <w:rPr>
                <w:rFonts w:ascii="Arial" w:hAnsi="Arial" w:cs="Arial"/>
                <w:bCs/>
              </w:rPr>
              <w:t>a data</w:t>
            </w:r>
            <w:r w:rsidR="00CF6356">
              <w:rPr>
                <w:rFonts w:ascii="Arial" w:hAnsi="Arial" w:cs="Arial"/>
                <w:bCs/>
              </w:rPr>
              <w:t xml:space="preserve"> base was in the process of being constructed of all war </w:t>
            </w:r>
            <w:r w:rsidR="00D65021">
              <w:rPr>
                <w:rFonts w:ascii="Arial" w:hAnsi="Arial" w:cs="Arial"/>
                <w:bCs/>
              </w:rPr>
              <w:t>memorials</w:t>
            </w:r>
            <w:r w:rsidR="00CF6356">
              <w:rPr>
                <w:rFonts w:ascii="Arial" w:hAnsi="Arial" w:cs="Arial"/>
                <w:bCs/>
              </w:rPr>
              <w:t xml:space="preserve">.  The Clerk would advise of the one in Cringleford in case it had not been included.  </w:t>
            </w:r>
          </w:p>
          <w:p w14:paraId="7F47F24D" w14:textId="77777777" w:rsidR="00960740" w:rsidRDefault="00960740" w:rsidP="00CF6356">
            <w:pPr>
              <w:widowControl w:val="0"/>
              <w:autoSpaceDE w:val="0"/>
              <w:autoSpaceDN w:val="0"/>
              <w:adjustRightInd w:val="0"/>
              <w:ind w:left="34"/>
              <w:rPr>
                <w:rFonts w:ascii="Arial" w:hAnsi="Arial" w:cs="Arial"/>
                <w:bCs/>
              </w:rPr>
            </w:pPr>
          </w:p>
          <w:p w14:paraId="06276664" w14:textId="77777777" w:rsidR="00D107A3" w:rsidRDefault="00D107A3" w:rsidP="00CF6356">
            <w:pPr>
              <w:widowControl w:val="0"/>
              <w:autoSpaceDE w:val="0"/>
              <w:autoSpaceDN w:val="0"/>
              <w:adjustRightInd w:val="0"/>
              <w:ind w:left="34"/>
              <w:rPr>
                <w:rFonts w:ascii="Arial" w:hAnsi="Arial" w:cs="Arial"/>
                <w:bCs/>
              </w:rPr>
            </w:pPr>
            <w:r>
              <w:rPr>
                <w:rFonts w:ascii="Arial" w:hAnsi="Arial" w:cs="Arial"/>
                <w:bCs/>
              </w:rPr>
              <w:t>Better Broadband for Norfolk</w:t>
            </w:r>
            <w:r w:rsidR="00960740">
              <w:rPr>
                <w:rFonts w:ascii="Arial" w:hAnsi="Arial" w:cs="Arial"/>
                <w:bCs/>
              </w:rPr>
              <w:t xml:space="preserve"> </w:t>
            </w:r>
            <w:r w:rsidR="00D65021">
              <w:rPr>
                <w:rFonts w:ascii="Arial" w:hAnsi="Arial" w:cs="Arial"/>
                <w:bCs/>
              </w:rPr>
              <w:t>had advised that a new fibre b</w:t>
            </w:r>
            <w:r w:rsidR="00CF6356">
              <w:rPr>
                <w:rFonts w:ascii="Arial" w:hAnsi="Arial" w:cs="Arial"/>
                <w:bCs/>
              </w:rPr>
              <w:t xml:space="preserve">roadband cabinet would be installed on Dragonfly Lane within the next year. </w:t>
            </w:r>
          </w:p>
          <w:p w14:paraId="308FCBE4" w14:textId="77777777" w:rsidR="00960740" w:rsidRDefault="00960740" w:rsidP="00CF6356">
            <w:pPr>
              <w:widowControl w:val="0"/>
              <w:autoSpaceDE w:val="0"/>
              <w:autoSpaceDN w:val="0"/>
              <w:adjustRightInd w:val="0"/>
              <w:ind w:left="34"/>
              <w:rPr>
                <w:rFonts w:ascii="Arial" w:hAnsi="Arial" w:cs="Arial"/>
                <w:bCs/>
              </w:rPr>
            </w:pPr>
          </w:p>
          <w:p w14:paraId="178DC133" w14:textId="77777777" w:rsidR="00D107A3" w:rsidRDefault="00023EA4" w:rsidP="00CF6356">
            <w:pPr>
              <w:widowControl w:val="0"/>
              <w:autoSpaceDE w:val="0"/>
              <w:autoSpaceDN w:val="0"/>
              <w:adjustRightInd w:val="0"/>
              <w:ind w:left="34"/>
              <w:rPr>
                <w:rFonts w:ascii="Arial" w:hAnsi="Arial" w:cs="Arial"/>
                <w:bCs/>
              </w:rPr>
            </w:pPr>
            <w:r>
              <w:rPr>
                <w:rFonts w:ascii="Arial" w:hAnsi="Arial" w:cs="Arial"/>
                <w:bCs/>
              </w:rPr>
              <w:t>Norfolk Car Club – A to B</w:t>
            </w:r>
            <w:r w:rsidR="00960740">
              <w:rPr>
                <w:rFonts w:ascii="Arial" w:hAnsi="Arial" w:cs="Arial"/>
                <w:bCs/>
              </w:rPr>
              <w:t>etter</w:t>
            </w:r>
            <w:r>
              <w:rPr>
                <w:rFonts w:ascii="Arial" w:hAnsi="Arial" w:cs="Arial"/>
                <w:bCs/>
              </w:rPr>
              <w:t xml:space="preserve"> have purchased two car-share vehicles they would like to locate at The Willow Centre for a nominal fee.  Councillors agreed this request.</w:t>
            </w:r>
          </w:p>
          <w:p w14:paraId="34396D10" w14:textId="77777777" w:rsidR="00FC4FA4" w:rsidRPr="00FC4FA4" w:rsidRDefault="002D45E7" w:rsidP="00CF6356">
            <w:pPr>
              <w:widowControl w:val="0"/>
              <w:autoSpaceDE w:val="0"/>
              <w:autoSpaceDN w:val="0"/>
              <w:adjustRightInd w:val="0"/>
              <w:rPr>
                <w:rFonts w:ascii="Arial" w:hAnsi="Arial" w:cs="Arial"/>
              </w:rPr>
            </w:pPr>
          </w:p>
        </w:tc>
        <w:tc>
          <w:tcPr>
            <w:tcW w:w="851" w:type="dxa"/>
          </w:tcPr>
          <w:p w14:paraId="1A19C6BF" w14:textId="77777777" w:rsidR="00696F84" w:rsidRDefault="002D45E7" w:rsidP="00CF6356">
            <w:pPr>
              <w:widowControl w:val="0"/>
              <w:autoSpaceDE w:val="0"/>
              <w:autoSpaceDN w:val="0"/>
              <w:adjustRightInd w:val="0"/>
            </w:pPr>
          </w:p>
          <w:p w14:paraId="69EA4F3F" w14:textId="77777777" w:rsidR="00696F84" w:rsidRDefault="002D45E7" w:rsidP="00CF6356">
            <w:pPr>
              <w:widowControl w:val="0"/>
              <w:autoSpaceDE w:val="0"/>
              <w:autoSpaceDN w:val="0"/>
              <w:adjustRightInd w:val="0"/>
            </w:pPr>
          </w:p>
          <w:p w14:paraId="5CEF1720" w14:textId="77777777" w:rsidR="00696F84" w:rsidRDefault="002D45E7" w:rsidP="00CF6356">
            <w:pPr>
              <w:widowControl w:val="0"/>
              <w:autoSpaceDE w:val="0"/>
              <w:autoSpaceDN w:val="0"/>
              <w:adjustRightInd w:val="0"/>
            </w:pPr>
          </w:p>
          <w:p w14:paraId="5B570E66" w14:textId="77777777" w:rsidR="00696F84" w:rsidRDefault="002D45E7" w:rsidP="00CF6356">
            <w:pPr>
              <w:widowControl w:val="0"/>
              <w:autoSpaceDE w:val="0"/>
              <w:autoSpaceDN w:val="0"/>
              <w:adjustRightInd w:val="0"/>
            </w:pPr>
          </w:p>
          <w:p w14:paraId="35D04ED9" w14:textId="77777777" w:rsidR="00FC4FA4" w:rsidRDefault="002D45E7" w:rsidP="00CF6356">
            <w:pPr>
              <w:widowControl w:val="0"/>
              <w:autoSpaceDE w:val="0"/>
              <w:autoSpaceDN w:val="0"/>
              <w:adjustRightInd w:val="0"/>
              <w:rPr>
                <w:rFonts w:ascii="Arial" w:hAnsi="Arial" w:cs="Arial"/>
                <w:b/>
                <w:bCs/>
              </w:rPr>
            </w:pPr>
          </w:p>
          <w:p w14:paraId="136DB4F9" w14:textId="77777777" w:rsidR="00D65021" w:rsidRDefault="00D65021" w:rsidP="00CF6356">
            <w:pPr>
              <w:widowControl w:val="0"/>
              <w:autoSpaceDE w:val="0"/>
              <w:autoSpaceDN w:val="0"/>
              <w:adjustRightInd w:val="0"/>
              <w:rPr>
                <w:rFonts w:ascii="Arial" w:hAnsi="Arial" w:cs="Arial"/>
                <w:b/>
                <w:bCs/>
              </w:rPr>
            </w:pPr>
          </w:p>
          <w:p w14:paraId="72C47BA3" w14:textId="77777777" w:rsidR="00D65021" w:rsidRDefault="00D65021" w:rsidP="00CF6356">
            <w:pPr>
              <w:widowControl w:val="0"/>
              <w:autoSpaceDE w:val="0"/>
              <w:autoSpaceDN w:val="0"/>
              <w:adjustRightInd w:val="0"/>
              <w:rPr>
                <w:rFonts w:ascii="Arial" w:hAnsi="Arial" w:cs="Arial"/>
                <w:b/>
                <w:bCs/>
              </w:rPr>
            </w:pPr>
          </w:p>
          <w:p w14:paraId="76C80B7B" w14:textId="77777777" w:rsidR="00D65021" w:rsidRDefault="00D65021" w:rsidP="00CF6356">
            <w:pPr>
              <w:widowControl w:val="0"/>
              <w:autoSpaceDE w:val="0"/>
              <w:autoSpaceDN w:val="0"/>
              <w:adjustRightInd w:val="0"/>
              <w:rPr>
                <w:rFonts w:ascii="Arial" w:hAnsi="Arial" w:cs="Arial"/>
                <w:b/>
                <w:bCs/>
              </w:rPr>
            </w:pPr>
          </w:p>
          <w:p w14:paraId="736D63D8" w14:textId="77777777" w:rsidR="00D65021" w:rsidRDefault="00D65021" w:rsidP="00CF6356">
            <w:pPr>
              <w:widowControl w:val="0"/>
              <w:autoSpaceDE w:val="0"/>
              <w:autoSpaceDN w:val="0"/>
              <w:adjustRightInd w:val="0"/>
              <w:rPr>
                <w:rFonts w:ascii="Arial" w:hAnsi="Arial" w:cs="Arial"/>
                <w:b/>
                <w:bCs/>
              </w:rPr>
            </w:pPr>
          </w:p>
          <w:p w14:paraId="469C408B" w14:textId="77777777" w:rsidR="00D65021" w:rsidRDefault="00D65021" w:rsidP="00CF6356">
            <w:pPr>
              <w:widowControl w:val="0"/>
              <w:autoSpaceDE w:val="0"/>
              <w:autoSpaceDN w:val="0"/>
              <w:adjustRightInd w:val="0"/>
              <w:rPr>
                <w:rFonts w:ascii="Arial" w:hAnsi="Arial" w:cs="Arial"/>
                <w:b/>
                <w:bCs/>
              </w:rPr>
            </w:pPr>
          </w:p>
          <w:p w14:paraId="7364DDB3" w14:textId="77777777" w:rsidR="00D65021" w:rsidRDefault="00D65021" w:rsidP="00CF6356">
            <w:pPr>
              <w:widowControl w:val="0"/>
              <w:autoSpaceDE w:val="0"/>
              <w:autoSpaceDN w:val="0"/>
              <w:adjustRightInd w:val="0"/>
              <w:rPr>
                <w:rFonts w:ascii="Arial" w:hAnsi="Arial" w:cs="Arial"/>
                <w:b/>
                <w:bCs/>
              </w:rPr>
            </w:pPr>
          </w:p>
          <w:p w14:paraId="7F9A079F" w14:textId="77777777" w:rsidR="00D65021" w:rsidRDefault="00D65021" w:rsidP="00CF6356">
            <w:pPr>
              <w:widowControl w:val="0"/>
              <w:autoSpaceDE w:val="0"/>
              <w:autoSpaceDN w:val="0"/>
              <w:adjustRightInd w:val="0"/>
              <w:rPr>
                <w:rFonts w:ascii="Arial" w:hAnsi="Arial" w:cs="Arial"/>
                <w:b/>
                <w:bCs/>
              </w:rPr>
            </w:pPr>
          </w:p>
          <w:p w14:paraId="532358AB" w14:textId="77777777" w:rsidR="00D65021" w:rsidRDefault="00D65021" w:rsidP="00CF6356">
            <w:pPr>
              <w:widowControl w:val="0"/>
              <w:autoSpaceDE w:val="0"/>
              <w:autoSpaceDN w:val="0"/>
              <w:adjustRightInd w:val="0"/>
              <w:rPr>
                <w:rFonts w:ascii="Arial" w:hAnsi="Arial" w:cs="Arial"/>
                <w:b/>
                <w:bCs/>
              </w:rPr>
            </w:pPr>
          </w:p>
          <w:p w14:paraId="0E0D8658" w14:textId="77777777" w:rsidR="00D65021" w:rsidRDefault="00D65021" w:rsidP="00CF6356">
            <w:pPr>
              <w:widowControl w:val="0"/>
              <w:autoSpaceDE w:val="0"/>
              <w:autoSpaceDN w:val="0"/>
              <w:adjustRightInd w:val="0"/>
              <w:rPr>
                <w:rFonts w:ascii="Arial" w:hAnsi="Arial" w:cs="Arial"/>
                <w:b/>
                <w:bCs/>
              </w:rPr>
            </w:pPr>
          </w:p>
          <w:p w14:paraId="37E798DD" w14:textId="77777777" w:rsidR="00D65021" w:rsidRDefault="00D65021" w:rsidP="00CF6356">
            <w:pPr>
              <w:widowControl w:val="0"/>
              <w:autoSpaceDE w:val="0"/>
              <w:autoSpaceDN w:val="0"/>
              <w:adjustRightInd w:val="0"/>
              <w:rPr>
                <w:rFonts w:ascii="Arial" w:hAnsi="Arial" w:cs="Arial"/>
                <w:b/>
                <w:bCs/>
              </w:rPr>
            </w:pPr>
          </w:p>
          <w:p w14:paraId="4AE02748" w14:textId="77777777" w:rsidR="00D65021" w:rsidRDefault="00D65021" w:rsidP="00CF6356">
            <w:pPr>
              <w:widowControl w:val="0"/>
              <w:autoSpaceDE w:val="0"/>
              <w:autoSpaceDN w:val="0"/>
              <w:adjustRightInd w:val="0"/>
              <w:rPr>
                <w:rFonts w:ascii="Arial" w:hAnsi="Arial" w:cs="Arial"/>
                <w:b/>
                <w:bCs/>
              </w:rPr>
            </w:pPr>
          </w:p>
          <w:p w14:paraId="56CD26E6" w14:textId="4B58D4A1" w:rsidR="00D65021" w:rsidRDefault="00D65021" w:rsidP="00CF6356">
            <w:pPr>
              <w:widowControl w:val="0"/>
              <w:autoSpaceDE w:val="0"/>
              <w:autoSpaceDN w:val="0"/>
              <w:adjustRightInd w:val="0"/>
              <w:rPr>
                <w:rFonts w:ascii="Arial" w:hAnsi="Arial" w:cs="Arial"/>
                <w:b/>
                <w:bCs/>
              </w:rPr>
            </w:pPr>
          </w:p>
          <w:p w14:paraId="175A344D" w14:textId="77777777" w:rsidR="00D65021" w:rsidRDefault="00D65021" w:rsidP="00CF6356">
            <w:pPr>
              <w:widowControl w:val="0"/>
              <w:autoSpaceDE w:val="0"/>
              <w:autoSpaceDN w:val="0"/>
              <w:adjustRightInd w:val="0"/>
              <w:rPr>
                <w:rFonts w:ascii="Arial" w:hAnsi="Arial" w:cs="Arial"/>
                <w:b/>
                <w:bCs/>
              </w:rPr>
            </w:pPr>
          </w:p>
          <w:p w14:paraId="7A953347" w14:textId="77777777" w:rsidR="00D65021" w:rsidRDefault="00D65021" w:rsidP="00CF6356">
            <w:pPr>
              <w:widowControl w:val="0"/>
              <w:autoSpaceDE w:val="0"/>
              <w:autoSpaceDN w:val="0"/>
              <w:adjustRightInd w:val="0"/>
              <w:rPr>
                <w:rFonts w:ascii="Arial" w:hAnsi="Arial" w:cs="Arial"/>
                <w:b/>
                <w:bCs/>
              </w:rPr>
            </w:pPr>
          </w:p>
          <w:p w14:paraId="48DD2BAB" w14:textId="77777777" w:rsidR="00D65021" w:rsidRPr="00696F84" w:rsidRDefault="00D65021" w:rsidP="00CF6356">
            <w:pPr>
              <w:widowControl w:val="0"/>
              <w:autoSpaceDE w:val="0"/>
              <w:autoSpaceDN w:val="0"/>
              <w:adjustRightInd w:val="0"/>
              <w:rPr>
                <w:rFonts w:ascii="Arial" w:hAnsi="Arial" w:cs="Arial"/>
                <w:b/>
                <w:bCs/>
              </w:rPr>
            </w:pPr>
            <w:r>
              <w:rPr>
                <w:rFonts w:ascii="Arial" w:hAnsi="Arial" w:cs="Arial"/>
                <w:b/>
                <w:bCs/>
              </w:rPr>
              <w:t>SB</w:t>
            </w:r>
          </w:p>
        </w:tc>
      </w:tr>
      <w:tr w:rsidR="00696F84" w:rsidRPr="00D90FF9" w14:paraId="3592EB78" w14:textId="77777777">
        <w:tc>
          <w:tcPr>
            <w:tcW w:w="684" w:type="dxa"/>
          </w:tcPr>
          <w:p w14:paraId="43F44B1B" w14:textId="77777777" w:rsidR="00696F84" w:rsidRPr="00D90FF9" w:rsidRDefault="00520E8C" w:rsidP="00CF6356">
            <w:pPr>
              <w:widowControl w:val="0"/>
              <w:autoSpaceDE w:val="0"/>
              <w:autoSpaceDN w:val="0"/>
              <w:adjustRightInd w:val="0"/>
              <w:rPr>
                <w:rFonts w:ascii="Arial" w:hAnsi="Arial" w:cs="Arial"/>
                <w:bCs/>
              </w:rPr>
            </w:pPr>
            <w:r>
              <w:rPr>
                <w:rFonts w:ascii="Arial" w:hAnsi="Arial" w:cs="Arial"/>
                <w:bCs/>
              </w:rPr>
              <w:lastRenderedPageBreak/>
              <w:t>6</w:t>
            </w:r>
          </w:p>
        </w:tc>
        <w:tc>
          <w:tcPr>
            <w:tcW w:w="9268" w:type="dxa"/>
          </w:tcPr>
          <w:p w14:paraId="0DF21C69" w14:textId="77777777" w:rsidR="00696F84" w:rsidRPr="00FC2D36" w:rsidRDefault="00520E8C" w:rsidP="00CF6356">
            <w:pPr>
              <w:widowControl w:val="0"/>
              <w:autoSpaceDE w:val="0"/>
              <w:autoSpaceDN w:val="0"/>
              <w:adjustRightInd w:val="0"/>
              <w:ind w:left="34"/>
              <w:rPr>
                <w:rFonts w:ascii="Arial" w:hAnsi="Arial" w:cs="Arial"/>
                <w:b/>
                <w:bCs/>
              </w:rPr>
            </w:pPr>
            <w:r w:rsidRPr="00FC2D36">
              <w:rPr>
                <w:rFonts w:ascii="Arial" w:hAnsi="Arial" w:cs="Arial"/>
                <w:b/>
                <w:bCs/>
              </w:rPr>
              <w:t xml:space="preserve">To receive the clerk’s report </w:t>
            </w:r>
          </w:p>
          <w:p w14:paraId="1C389434" w14:textId="77777777" w:rsidR="00696F84" w:rsidRDefault="002D45E7" w:rsidP="00CF6356">
            <w:pPr>
              <w:widowControl w:val="0"/>
              <w:autoSpaceDE w:val="0"/>
              <w:autoSpaceDN w:val="0"/>
              <w:adjustRightInd w:val="0"/>
              <w:ind w:left="34"/>
              <w:rPr>
                <w:rFonts w:ascii="Arial" w:hAnsi="Arial" w:cs="Arial"/>
                <w:b/>
                <w:bCs/>
              </w:rPr>
            </w:pPr>
          </w:p>
          <w:p w14:paraId="419A613D" w14:textId="77777777" w:rsidR="00FF2382" w:rsidRDefault="002E2242" w:rsidP="00CF6356">
            <w:pPr>
              <w:widowControl w:val="0"/>
              <w:autoSpaceDE w:val="0"/>
              <w:autoSpaceDN w:val="0"/>
              <w:adjustRightInd w:val="0"/>
              <w:rPr>
                <w:rFonts w:ascii="Arial" w:hAnsi="Arial" w:cs="Arial"/>
                <w:bCs/>
              </w:rPr>
            </w:pPr>
            <w:r>
              <w:rPr>
                <w:rFonts w:ascii="Arial" w:hAnsi="Arial" w:cs="Arial"/>
                <w:bCs/>
              </w:rPr>
              <w:t xml:space="preserve">The clerks report was noted. </w:t>
            </w:r>
          </w:p>
          <w:p w14:paraId="5A912C89" w14:textId="77777777" w:rsidR="00EB60E1" w:rsidRPr="00D90FF9" w:rsidRDefault="00EB60E1" w:rsidP="002E2242">
            <w:pPr>
              <w:widowControl w:val="0"/>
              <w:autoSpaceDE w:val="0"/>
              <w:autoSpaceDN w:val="0"/>
              <w:adjustRightInd w:val="0"/>
              <w:rPr>
                <w:rFonts w:ascii="Arial" w:hAnsi="Arial" w:cs="Arial"/>
                <w:bCs/>
              </w:rPr>
            </w:pPr>
          </w:p>
        </w:tc>
        <w:tc>
          <w:tcPr>
            <w:tcW w:w="851" w:type="dxa"/>
          </w:tcPr>
          <w:p w14:paraId="0E6679A3" w14:textId="77777777" w:rsidR="00696F84" w:rsidRDefault="002D45E7" w:rsidP="00CF6356">
            <w:pPr>
              <w:widowControl w:val="0"/>
              <w:autoSpaceDE w:val="0"/>
              <w:autoSpaceDN w:val="0"/>
              <w:adjustRightInd w:val="0"/>
              <w:ind w:left="34"/>
              <w:rPr>
                <w:rFonts w:ascii="Arial" w:hAnsi="Arial" w:cs="Arial"/>
                <w:b/>
                <w:bCs/>
              </w:rPr>
            </w:pPr>
          </w:p>
          <w:p w14:paraId="0C550AFB" w14:textId="77777777" w:rsidR="00047459" w:rsidRPr="00D90FF9" w:rsidRDefault="002D45E7" w:rsidP="00CF6356">
            <w:pPr>
              <w:widowControl w:val="0"/>
              <w:autoSpaceDE w:val="0"/>
              <w:autoSpaceDN w:val="0"/>
              <w:adjustRightInd w:val="0"/>
              <w:rPr>
                <w:rFonts w:ascii="Arial" w:hAnsi="Arial" w:cs="Arial"/>
                <w:b/>
                <w:bCs/>
              </w:rPr>
            </w:pPr>
          </w:p>
        </w:tc>
      </w:tr>
      <w:tr w:rsidR="00696F84" w:rsidRPr="00D90FF9" w14:paraId="6FFA77FD" w14:textId="77777777">
        <w:tc>
          <w:tcPr>
            <w:tcW w:w="684" w:type="dxa"/>
          </w:tcPr>
          <w:p w14:paraId="60601B7B" w14:textId="77777777" w:rsidR="00696F84" w:rsidRPr="00D90FF9" w:rsidRDefault="005A2650" w:rsidP="00CF6356">
            <w:pPr>
              <w:widowControl w:val="0"/>
              <w:autoSpaceDE w:val="0"/>
              <w:autoSpaceDN w:val="0"/>
              <w:adjustRightInd w:val="0"/>
              <w:rPr>
                <w:rFonts w:ascii="Arial" w:hAnsi="Arial" w:cs="Arial"/>
                <w:bCs/>
              </w:rPr>
            </w:pPr>
            <w:r>
              <w:rPr>
                <w:rFonts w:ascii="Arial" w:hAnsi="Arial" w:cs="Arial"/>
                <w:bCs/>
              </w:rPr>
              <w:t>7</w:t>
            </w:r>
          </w:p>
          <w:p w14:paraId="620B230F" w14:textId="77777777" w:rsidR="00696F84" w:rsidRPr="00D90FF9" w:rsidRDefault="002D45E7" w:rsidP="00CF6356">
            <w:pPr>
              <w:widowControl w:val="0"/>
              <w:autoSpaceDE w:val="0"/>
              <w:autoSpaceDN w:val="0"/>
              <w:adjustRightInd w:val="0"/>
              <w:rPr>
                <w:rFonts w:ascii="Arial" w:hAnsi="Arial" w:cs="Arial"/>
                <w:bCs/>
              </w:rPr>
            </w:pPr>
          </w:p>
          <w:p w14:paraId="604CED6F" w14:textId="77777777" w:rsidR="00696F84" w:rsidRPr="00D90FF9" w:rsidRDefault="002D45E7" w:rsidP="00CF6356">
            <w:pPr>
              <w:widowControl w:val="0"/>
              <w:autoSpaceDE w:val="0"/>
              <w:autoSpaceDN w:val="0"/>
              <w:adjustRightInd w:val="0"/>
              <w:rPr>
                <w:rFonts w:ascii="Arial" w:hAnsi="Arial" w:cs="Arial"/>
                <w:bCs/>
              </w:rPr>
            </w:pPr>
          </w:p>
        </w:tc>
        <w:tc>
          <w:tcPr>
            <w:tcW w:w="9268" w:type="dxa"/>
          </w:tcPr>
          <w:p w14:paraId="023DA640" w14:textId="77777777" w:rsidR="00696F84" w:rsidRDefault="00520E8C" w:rsidP="00CF6356">
            <w:pPr>
              <w:widowControl w:val="0"/>
              <w:autoSpaceDE w:val="0"/>
              <w:autoSpaceDN w:val="0"/>
              <w:adjustRightInd w:val="0"/>
              <w:rPr>
                <w:rFonts w:ascii="Arial" w:hAnsi="Arial" w:cs="Arial"/>
                <w:b/>
                <w:bCs/>
              </w:rPr>
            </w:pPr>
            <w:r w:rsidRPr="00D90FF9">
              <w:rPr>
                <w:rFonts w:ascii="Arial" w:hAnsi="Arial" w:cs="Arial"/>
                <w:b/>
                <w:bCs/>
              </w:rPr>
              <w:t>To</w:t>
            </w:r>
            <w:r>
              <w:rPr>
                <w:rFonts w:ascii="Arial" w:hAnsi="Arial" w:cs="Arial"/>
                <w:b/>
                <w:bCs/>
              </w:rPr>
              <w:t xml:space="preserve"> receive a Booking System update</w:t>
            </w:r>
          </w:p>
          <w:p w14:paraId="121FA072" w14:textId="77777777" w:rsidR="00696F84" w:rsidRPr="004F0976" w:rsidRDefault="002D45E7" w:rsidP="00CF6356">
            <w:pPr>
              <w:widowControl w:val="0"/>
              <w:autoSpaceDE w:val="0"/>
              <w:autoSpaceDN w:val="0"/>
              <w:adjustRightInd w:val="0"/>
              <w:rPr>
                <w:rFonts w:ascii="Arial" w:hAnsi="Arial" w:cs="Arial"/>
                <w:bCs/>
                <w:color w:val="FF0000"/>
              </w:rPr>
            </w:pPr>
          </w:p>
          <w:p w14:paraId="625AFBEC" w14:textId="77777777" w:rsidR="0024335E" w:rsidRDefault="0035541D" w:rsidP="005A08E3">
            <w:pPr>
              <w:widowControl w:val="0"/>
              <w:autoSpaceDE w:val="0"/>
              <w:autoSpaceDN w:val="0"/>
              <w:adjustRightInd w:val="0"/>
              <w:rPr>
                <w:rFonts w:ascii="Arial" w:hAnsi="Arial" w:cs="Arial"/>
                <w:bCs/>
              </w:rPr>
            </w:pPr>
            <w:r>
              <w:rPr>
                <w:rFonts w:ascii="Arial" w:hAnsi="Arial" w:cs="Arial"/>
                <w:bCs/>
              </w:rPr>
              <w:t xml:space="preserve">Booking Bug had changed since the initial trial and was no longer suitable.  Other options would be sought. </w:t>
            </w:r>
          </w:p>
          <w:p w14:paraId="577F7AA7" w14:textId="77777777" w:rsidR="005A08E3" w:rsidRPr="00D90FF9" w:rsidRDefault="005A08E3" w:rsidP="005A08E3">
            <w:pPr>
              <w:widowControl w:val="0"/>
              <w:autoSpaceDE w:val="0"/>
              <w:autoSpaceDN w:val="0"/>
              <w:adjustRightInd w:val="0"/>
              <w:rPr>
                <w:rFonts w:ascii="Arial" w:hAnsi="Arial" w:cs="Arial"/>
                <w:bCs/>
              </w:rPr>
            </w:pPr>
          </w:p>
        </w:tc>
        <w:tc>
          <w:tcPr>
            <w:tcW w:w="851" w:type="dxa"/>
          </w:tcPr>
          <w:p w14:paraId="5091446A" w14:textId="77777777" w:rsidR="00696F84" w:rsidRPr="00D90FF9" w:rsidRDefault="002D45E7" w:rsidP="00CF6356">
            <w:pPr>
              <w:widowControl w:val="0"/>
              <w:autoSpaceDE w:val="0"/>
              <w:autoSpaceDN w:val="0"/>
              <w:adjustRightInd w:val="0"/>
              <w:rPr>
                <w:rFonts w:ascii="Arial" w:hAnsi="Arial" w:cs="Arial"/>
                <w:b/>
                <w:bCs/>
              </w:rPr>
            </w:pPr>
          </w:p>
        </w:tc>
      </w:tr>
      <w:tr w:rsidR="00696F84" w:rsidRPr="00D90FF9" w14:paraId="78CDFCF3" w14:textId="77777777">
        <w:tc>
          <w:tcPr>
            <w:tcW w:w="684" w:type="dxa"/>
          </w:tcPr>
          <w:p w14:paraId="76DA0ACF" w14:textId="77777777" w:rsidR="00696F84" w:rsidRPr="00D90FF9" w:rsidRDefault="005A2650" w:rsidP="00CF6356">
            <w:pPr>
              <w:widowControl w:val="0"/>
              <w:autoSpaceDE w:val="0"/>
              <w:autoSpaceDN w:val="0"/>
              <w:adjustRightInd w:val="0"/>
              <w:rPr>
                <w:rFonts w:ascii="Arial" w:hAnsi="Arial" w:cs="Arial"/>
                <w:bCs/>
              </w:rPr>
            </w:pPr>
            <w:r>
              <w:rPr>
                <w:rFonts w:ascii="Arial" w:hAnsi="Arial" w:cs="Arial"/>
                <w:bCs/>
              </w:rPr>
              <w:t>8</w:t>
            </w:r>
          </w:p>
        </w:tc>
        <w:tc>
          <w:tcPr>
            <w:tcW w:w="9268" w:type="dxa"/>
          </w:tcPr>
          <w:p w14:paraId="25DDA89A" w14:textId="77777777" w:rsidR="00696F84" w:rsidRPr="00D90FF9" w:rsidRDefault="00520E8C" w:rsidP="00CF6356">
            <w:pPr>
              <w:widowControl w:val="0"/>
              <w:autoSpaceDE w:val="0"/>
              <w:autoSpaceDN w:val="0"/>
              <w:adjustRightInd w:val="0"/>
              <w:rPr>
                <w:rFonts w:ascii="Arial" w:hAnsi="Arial" w:cs="Arial"/>
                <w:b/>
                <w:bCs/>
              </w:rPr>
            </w:pPr>
            <w:r w:rsidRPr="00D90FF9">
              <w:rPr>
                <w:rFonts w:ascii="Arial" w:hAnsi="Arial" w:cs="Arial"/>
                <w:b/>
                <w:bCs/>
              </w:rPr>
              <w:t xml:space="preserve">To receive an update from the travel project group </w:t>
            </w:r>
          </w:p>
          <w:p w14:paraId="4399EA18" w14:textId="77777777" w:rsidR="00502BA8" w:rsidRDefault="002D45E7" w:rsidP="00CF6356">
            <w:pPr>
              <w:widowControl w:val="0"/>
              <w:autoSpaceDE w:val="0"/>
              <w:autoSpaceDN w:val="0"/>
              <w:adjustRightInd w:val="0"/>
              <w:rPr>
                <w:rFonts w:ascii="Arial" w:hAnsi="Arial" w:cs="Arial"/>
                <w:b/>
                <w:bCs/>
              </w:rPr>
            </w:pPr>
          </w:p>
          <w:p w14:paraId="02B685DF" w14:textId="77777777" w:rsidR="00361A03" w:rsidRPr="0013449A" w:rsidRDefault="0013449A" w:rsidP="00CF6356">
            <w:pPr>
              <w:widowControl w:val="0"/>
              <w:autoSpaceDE w:val="0"/>
              <w:autoSpaceDN w:val="0"/>
              <w:adjustRightInd w:val="0"/>
              <w:rPr>
                <w:rFonts w:ascii="Arial" w:hAnsi="Arial" w:cs="Arial"/>
                <w:bCs/>
              </w:rPr>
            </w:pPr>
            <w:r w:rsidRPr="0013449A">
              <w:rPr>
                <w:rFonts w:ascii="Arial" w:hAnsi="Arial" w:cs="Arial"/>
                <w:bCs/>
              </w:rPr>
              <w:t xml:space="preserve">DB </w:t>
            </w:r>
            <w:r w:rsidR="0035541D">
              <w:rPr>
                <w:rFonts w:ascii="Arial" w:hAnsi="Arial" w:cs="Arial"/>
                <w:bCs/>
              </w:rPr>
              <w:t xml:space="preserve">to arrange a meeting </w:t>
            </w:r>
            <w:r w:rsidRPr="0013449A">
              <w:rPr>
                <w:rFonts w:ascii="Arial" w:hAnsi="Arial" w:cs="Arial"/>
                <w:bCs/>
              </w:rPr>
              <w:t xml:space="preserve">with </w:t>
            </w:r>
            <w:r w:rsidR="000D1CA1">
              <w:rPr>
                <w:rFonts w:ascii="Arial" w:hAnsi="Arial" w:cs="Arial"/>
                <w:bCs/>
              </w:rPr>
              <w:t xml:space="preserve">Norwich City Council. </w:t>
            </w:r>
          </w:p>
          <w:p w14:paraId="2F3A65C0" w14:textId="77777777" w:rsidR="0013449A" w:rsidRPr="00D90FF9" w:rsidRDefault="0013449A" w:rsidP="00CF6356">
            <w:pPr>
              <w:widowControl w:val="0"/>
              <w:autoSpaceDE w:val="0"/>
              <w:autoSpaceDN w:val="0"/>
              <w:adjustRightInd w:val="0"/>
              <w:rPr>
                <w:rFonts w:ascii="Arial" w:hAnsi="Arial" w:cs="Arial"/>
                <w:b/>
                <w:bCs/>
              </w:rPr>
            </w:pPr>
          </w:p>
        </w:tc>
        <w:tc>
          <w:tcPr>
            <w:tcW w:w="851" w:type="dxa"/>
          </w:tcPr>
          <w:p w14:paraId="6E5E30E5" w14:textId="77777777" w:rsidR="00696F84" w:rsidRDefault="002D45E7" w:rsidP="00CF6356">
            <w:pPr>
              <w:widowControl w:val="0"/>
              <w:autoSpaceDE w:val="0"/>
              <w:autoSpaceDN w:val="0"/>
              <w:adjustRightInd w:val="0"/>
              <w:rPr>
                <w:rFonts w:ascii="Arial" w:hAnsi="Arial" w:cs="Arial"/>
                <w:b/>
                <w:bCs/>
              </w:rPr>
            </w:pPr>
          </w:p>
          <w:p w14:paraId="2E86B03D" w14:textId="77777777" w:rsidR="00D81FC1" w:rsidRDefault="002D45E7" w:rsidP="00CF6356">
            <w:pPr>
              <w:widowControl w:val="0"/>
              <w:autoSpaceDE w:val="0"/>
              <w:autoSpaceDN w:val="0"/>
              <w:adjustRightInd w:val="0"/>
              <w:rPr>
                <w:rFonts w:ascii="Arial" w:hAnsi="Arial" w:cs="Arial"/>
                <w:b/>
                <w:bCs/>
              </w:rPr>
            </w:pPr>
          </w:p>
          <w:p w14:paraId="0023CF22" w14:textId="77777777" w:rsidR="00D81FC1" w:rsidRPr="00D90FF9" w:rsidRDefault="002D45E7" w:rsidP="00CF6356">
            <w:pPr>
              <w:widowControl w:val="0"/>
              <w:autoSpaceDE w:val="0"/>
              <w:autoSpaceDN w:val="0"/>
              <w:adjustRightInd w:val="0"/>
              <w:rPr>
                <w:rFonts w:ascii="Arial" w:hAnsi="Arial" w:cs="Arial"/>
                <w:b/>
                <w:bCs/>
              </w:rPr>
            </w:pPr>
          </w:p>
        </w:tc>
      </w:tr>
      <w:tr w:rsidR="00696F84" w:rsidRPr="00D90FF9" w14:paraId="0457F230" w14:textId="77777777">
        <w:tc>
          <w:tcPr>
            <w:tcW w:w="684" w:type="dxa"/>
          </w:tcPr>
          <w:p w14:paraId="116DFFED" w14:textId="77777777" w:rsidR="00696F84" w:rsidRPr="00D90FF9" w:rsidRDefault="005A2650" w:rsidP="00CF6356">
            <w:pPr>
              <w:widowControl w:val="0"/>
              <w:autoSpaceDE w:val="0"/>
              <w:autoSpaceDN w:val="0"/>
              <w:adjustRightInd w:val="0"/>
              <w:rPr>
                <w:rFonts w:ascii="Arial" w:hAnsi="Arial" w:cs="Arial"/>
                <w:bCs/>
              </w:rPr>
            </w:pPr>
            <w:r>
              <w:rPr>
                <w:rFonts w:ascii="Arial" w:hAnsi="Arial" w:cs="Arial"/>
                <w:bCs/>
              </w:rPr>
              <w:t>9</w:t>
            </w:r>
          </w:p>
        </w:tc>
        <w:tc>
          <w:tcPr>
            <w:tcW w:w="9268" w:type="dxa"/>
          </w:tcPr>
          <w:p w14:paraId="43FFDC86" w14:textId="722AD0F7" w:rsidR="00696F84" w:rsidRPr="00EF6E5C" w:rsidRDefault="00520E8C" w:rsidP="00CF6356">
            <w:pPr>
              <w:widowControl w:val="0"/>
              <w:autoSpaceDE w:val="0"/>
              <w:autoSpaceDN w:val="0"/>
              <w:adjustRightInd w:val="0"/>
              <w:rPr>
                <w:rFonts w:ascii="Arial" w:hAnsi="Arial" w:cs="Arial"/>
                <w:bCs/>
              </w:rPr>
            </w:pPr>
            <w:r w:rsidRPr="00D90FF9">
              <w:rPr>
                <w:rFonts w:ascii="Arial" w:hAnsi="Arial" w:cs="Arial"/>
                <w:b/>
                <w:bCs/>
              </w:rPr>
              <w:t xml:space="preserve">To receive a Recreation and Amenities Advisory Group Update </w:t>
            </w:r>
            <w:r w:rsidRPr="00D90FF9">
              <w:rPr>
                <w:rFonts w:ascii="Arial" w:hAnsi="Arial" w:cs="Arial"/>
                <w:b/>
                <w:bCs/>
              </w:rPr>
              <w:br/>
            </w:r>
            <w:r w:rsidR="00CA7F5F">
              <w:rPr>
                <w:rFonts w:ascii="Arial" w:hAnsi="Arial" w:cs="Arial"/>
                <w:bCs/>
              </w:rPr>
              <w:br/>
              <w:t>MW</w:t>
            </w:r>
            <w:r w:rsidR="00606BB0">
              <w:rPr>
                <w:rFonts w:ascii="Arial" w:hAnsi="Arial" w:cs="Arial"/>
                <w:bCs/>
              </w:rPr>
              <w:t xml:space="preserve">, in the absence </w:t>
            </w:r>
            <w:r w:rsidR="00AC2CE0">
              <w:rPr>
                <w:rFonts w:ascii="Arial" w:hAnsi="Arial" w:cs="Arial"/>
                <w:bCs/>
              </w:rPr>
              <w:t>of IK,</w:t>
            </w:r>
            <w:bookmarkStart w:id="0" w:name="_GoBack"/>
            <w:bookmarkEnd w:id="0"/>
            <w:r w:rsidRPr="00D90FF9">
              <w:rPr>
                <w:rFonts w:ascii="Arial" w:hAnsi="Arial" w:cs="Arial"/>
                <w:bCs/>
              </w:rPr>
              <w:t xml:space="preserve"> </w:t>
            </w:r>
            <w:r w:rsidRPr="00EF6E5C">
              <w:rPr>
                <w:rFonts w:ascii="Arial" w:hAnsi="Arial" w:cs="Arial"/>
                <w:bCs/>
              </w:rPr>
              <w:t>reported the following, which were agreed by Council:-</w:t>
            </w:r>
          </w:p>
          <w:p w14:paraId="49BBC7B6" w14:textId="77777777" w:rsidR="00696F84" w:rsidRPr="00EF6E5C" w:rsidRDefault="00520E8C" w:rsidP="00CF6356">
            <w:pPr>
              <w:pStyle w:val="ListParagraph"/>
              <w:widowControl w:val="0"/>
              <w:autoSpaceDE w:val="0"/>
              <w:autoSpaceDN w:val="0"/>
              <w:adjustRightInd w:val="0"/>
              <w:rPr>
                <w:rFonts w:ascii="Arial" w:hAnsi="Arial" w:cs="Arial"/>
                <w:bCs/>
              </w:rPr>
            </w:pPr>
            <w:r w:rsidRPr="00EF6E5C">
              <w:rPr>
                <w:rFonts w:ascii="Arial" w:hAnsi="Arial" w:cs="Arial"/>
                <w:bCs/>
              </w:rPr>
              <w:t xml:space="preserve">  </w:t>
            </w:r>
          </w:p>
          <w:p w14:paraId="43E97273" w14:textId="77777777" w:rsidR="00950062" w:rsidRDefault="005A08E3" w:rsidP="00CF6356">
            <w:pPr>
              <w:pStyle w:val="ListParagraph"/>
              <w:widowControl w:val="0"/>
              <w:numPr>
                <w:ilvl w:val="0"/>
                <w:numId w:val="31"/>
              </w:numPr>
              <w:autoSpaceDE w:val="0"/>
              <w:autoSpaceDN w:val="0"/>
              <w:adjustRightInd w:val="0"/>
              <w:rPr>
                <w:rFonts w:ascii="Arial" w:hAnsi="Arial" w:cs="Arial"/>
                <w:bCs/>
              </w:rPr>
            </w:pPr>
            <w:r>
              <w:rPr>
                <w:rFonts w:ascii="Arial" w:hAnsi="Arial" w:cs="Arial"/>
                <w:bCs/>
              </w:rPr>
              <w:t>Hire of storage trolleys by users – cost to be £10 total, with CPC absorbing the VAT cost</w:t>
            </w:r>
            <w:r w:rsidR="00271EC5">
              <w:rPr>
                <w:rFonts w:ascii="Arial" w:hAnsi="Arial" w:cs="Arial"/>
                <w:bCs/>
              </w:rPr>
              <w:t>.</w:t>
            </w:r>
          </w:p>
          <w:p w14:paraId="6DD87DBE" w14:textId="77777777" w:rsidR="00F21A42" w:rsidRPr="00F21A42" w:rsidRDefault="00F21A42" w:rsidP="00F21A42">
            <w:pPr>
              <w:pStyle w:val="ListParagraph"/>
              <w:widowControl w:val="0"/>
              <w:numPr>
                <w:ilvl w:val="0"/>
                <w:numId w:val="31"/>
              </w:numPr>
              <w:autoSpaceDE w:val="0"/>
              <w:autoSpaceDN w:val="0"/>
              <w:adjustRightInd w:val="0"/>
              <w:rPr>
                <w:rFonts w:ascii="Arial" w:hAnsi="Arial" w:cs="Arial"/>
                <w:bCs/>
              </w:rPr>
            </w:pPr>
            <w:r>
              <w:rPr>
                <w:rFonts w:ascii="Arial" w:hAnsi="Arial" w:cs="Arial"/>
                <w:bCs/>
              </w:rPr>
              <w:t>The</w:t>
            </w:r>
            <w:r w:rsidR="00271EC5">
              <w:rPr>
                <w:rFonts w:ascii="Arial" w:hAnsi="Arial" w:cs="Arial"/>
                <w:bCs/>
              </w:rPr>
              <w:t xml:space="preserve"> </w:t>
            </w:r>
            <w:r>
              <w:rPr>
                <w:rFonts w:ascii="Arial" w:hAnsi="Arial" w:cs="Arial"/>
                <w:bCs/>
              </w:rPr>
              <w:t>S</w:t>
            </w:r>
            <w:r w:rsidR="00271EC5">
              <w:rPr>
                <w:rFonts w:ascii="Arial" w:hAnsi="Arial" w:cs="Arial"/>
                <w:bCs/>
              </w:rPr>
              <w:t xml:space="preserve">couts annual accounts </w:t>
            </w:r>
            <w:r w:rsidR="00271EC5" w:rsidRPr="00606BB0">
              <w:rPr>
                <w:rFonts w:ascii="Arial" w:hAnsi="Arial" w:cs="Arial"/>
                <w:bCs/>
              </w:rPr>
              <w:t>had been viewed and</w:t>
            </w:r>
            <w:r w:rsidRPr="00606BB0">
              <w:rPr>
                <w:rFonts w:ascii="Arial" w:hAnsi="Arial" w:cs="Arial"/>
                <w:bCs/>
              </w:rPr>
              <w:t xml:space="preserve"> the income from the fireworks event was less than the </w:t>
            </w:r>
            <w:r w:rsidR="00B418DB" w:rsidRPr="00606BB0">
              <w:rPr>
                <w:rFonts w:ascii="Arial" w:hAnsi="Arial" w:cs="Arial"/>
                <w:bCs/>
              </w:rPr>
              <w:t>Parish C</w:t>
            </w:r>
            <w:r w:rsidRPr="00606BB0">
              <w:rPr>
                <w:rFonts w:ascii="Arial" w:hAnsi="Arial" w:cs="Arial"/>
                <w:bCs/>
              </w:rPr>
              <w:t xml:space="preserve">ouncil </w:t>
            </w:r>
            <w:r>
              <w:rPr>
                <w:rFonts w:ascii="Arial" w:hAnsi="Arial" w:cs="Arial"/>
                <w:bCs/>
              </w:rPr>
              <w:t xml:space="preserve">had been advised.  It was therefore agreed to reduce the cost of hire for the event to £750 + clean-up costs.  </w:t>
            </w:r>
            <w:r w:rsidR="00271EC5">
              <w:rPr>
                <w:rFonts w:ascii="Arial" w:hAnsi="Arial" w:cs="Arial"/>
                <w:bCs/>
              </w:rPr>
              <w:t xml:space="preserve"> </w:t>
            </w:r>
            <w:r w:rsidR="0013449A">
              <w:rPr>
                <w:rFonts w:ascii="Arial" w:hAnsi="Arial" w:cs="Arial"/>
                <w:bCs/>
              </w:rPr>
              <w:t xml:space="preserve"> </w:t>
            </w:r>
          </w:p>
          <w:p w14:paraId="255CC54E" w14:textId="77777777" w:rsidR="0013449A" w:rsidRDefault="00C459DA" w:rsidP="00CF6356">
            <w:pPr>
              <w:pStyle w:val="ListParagraph"/>
              <w:widowControl w:val="0"/>
              <w:numPr>
                <w:ilvl w:val="0"/>
                <w:numId w:val="31"/>
              </w:numPr>
              <w:autoSpaceDE w:val="0"/>
              <w:autoSpaceDN w:val="0"/>
              <w:adjustRightInd w:val="0"/>
              <w:rPr>
                <w:rFonts w:ascii="Arial" w:hAnsi="Arial" w:cs="Arial"/>
                <w:bCs/>
              </w:rPr>
            </w:pPr>
            <w:r>
              <w:rPr>
                <w:rFonts w:ascii="Arial" w:hAnsi="Arial" w:cs="Arial"/>
                <w:bCs/>
              </w:rPr>
              <w:lastRenderedPageBreak/>
              <w:t>RAAG, EPAG and FAG had all supported keeping grounds maintenance in-house when the new o</w:t>
            </w:r>
            <w:r w:rsidR="0013449A">
              <w:rPr>
                <w:rFonts w:ascii="Arial" w:hAnsi="Arial" w:cs="Arial"/>
                <w:bCs/>
              </w:rPr>
              <w:t>pen spaces</w:t>
            </w:r>
            <w:r>
              <w:rPr>
                <w:rFonts w:ascii="Arial" w:hAnsi="Arial" w:cs="Arial"/>
                <w:bCs/>
              </w:rPr>
              <w:t xml:space="preserve"> are received.  Options to be considered</w:t>
            </w:r>
            <w:r w:rsidR="00D65021">
              <w:rPr>
                <w:rFonts w:ascii="Arial" w:hAnsi="Arial" w:cs="Arial"/>
                <w:bCs/>
              </w:rPr>
              <w:t xml:space="preserve"> around how to make this work</w:t>
            </w:r>
            <w:r>
              <w:rPr>
                <w:rFonts w:ascii="Arial" w:hAnsi="Arial" w:cs="Arial"/>
                <w:bCs/>
              </w:rPr>
              <w:t xml:space="preserve">.  </w:t>
            </w:r>
            <w:r w:rsidR="0013449A">
              <w:rPr>
                <w:rFonts w:ascii="Arial" w:hAnsi="Arial" w:cs="Arial"/>
                <w:bCs/>
              </w:rPr>
              <w:t xml:space="preserve">MW to write to </w:t>
            </w:r>
            <w:r>
              <w:rPr>
                <w:rFonts w:ascii="Arial" w:hAnsi="Arial" w:cs="Arial"/>
                <w:bCs/>
              </w:rPr>
              <w:t>the Chair of the governors at the school regarding their grounds</w:t>
            </w:r>
            <w:r w:rsidR="00B418DB">
              <w:rPr>
                <w:rFonts w:ascii="Arial" w:hAnsi="Arial" w:cs="Arial"/>
                <w:bCs/>
                <w:color w:val="FF0000"/>
              </w:rPr>
              <w:t>’</w:t>
            </w:r>
            <w:r>
              <w:rPr>
                <w:rFonts w:ascii="Arial" w:hAnsi="Arial" w:cs="Arial"/>
                <w:bCs/>
              </w:rPr>
              <w:t xml:space="preserve"> maintenance. </w:t>
            </w:r>
          </w:p>
          <w:p w14:paraId="730A0EBC" w14:textId="77777777" w:rsidR="008A7BAD" w:rsidRDefault="00C459DA" w:rsidP="00CF6356">
            <w:pPr>
              <w:pStyle w:val="ListParagraph"/>
              <w:widowControl w:val="0"/>
              <w:numPr>
                <w:ilvl w:val="0"/>
                <w:numId w:val="31"/>
              </w:numPr>
              <w:autoSpaceDE w:val="0"/>
              <w:autoSpaceDN w:val="0"/>
              <w:adjustRightInd w:val="0"/>
              <w:rPr>
                <w:rFonts w:ascii="Arial" w:hAnsi="Arial" w:cs="Arial"/>
                <w:bCs/>
              </w:rPr>
            </w:pPr>
            <w:r>
              <w:rPr>
                <w:rFonts w:ascii="Arial" w:hAnsi="Arial" w:cs="Arial"/>
                <w:bCs/>
              </w:rPr>
              <w:t xml:space="preserve">Café </w:t>
            </w:r>
            <w:r w:rsidR="008A7BAD">
              <w:rPr>
                <w:rFonts w:ascii="Arial" w:hAnsi="Arial" w:cs="Arial"/>
                <w:bCs/>
              </w:rPr>
              <w:t>Britanni</w:t>
            </w:r>
            <w:r>
              <w:rPr>
                <w:rFonts w:ascii="Arial" w:hAnsi="Arial" w:cs="Arial"/>
                <w:bCs/>
              </w:rPr>
              <w:t xml:space="preserve">a had not yet signed their contract due to staffing issues.  It was agreed to ask them to sign by then end of September or alternative options would be considered. </w:t>
            </w:r>
            <w:r w:rsidR="008A7BAD">
              <w:rPr>
                <w:rFonts w:ascii="Arial" w:hAnsi="Arial" w:cs="Arial"/>
                <w:bCs/>
              </w:rPr>
              <w:t xml:space="preserve"> </w:t>
            </w:r>
          </w:p>
          <w:p w14:paraId="63E4347C" w14:textId="75984736" w:rsidR="00647569" w:rsidRPr="00F21A42" w:rsidRDefault="00C459DA" w:rsidP="00C459DA">
            <w:pPr>
              <w:pStyle w:val="ListParagraph"/>
              <w:widowControl w:val="0"/>
              <w:numPr>
                <w:ilvl w:val="0"/>
                <w:numId w:val="31"/>
              </w:numPr>
              <w:autoSpaceDE w:val="0"/>
              <w:autoSpaceDN w:val="0"/>
              <w:adjustRightInd w:val="0"/>
              <w:rPr>
                <w:rFonts w:ascii="Arial" w:hAnsi="Arial" w:cs="Arial"/>
                <w:bCs/>
              </w:rPr>
            </w:pPr>
            <w:r>
              <w:rPr>
                <w:rFonts w:ascii="Arial" w:hAnsi="Arial" w:cs="Arial"/>
                <w:bCs/>
              </w:rPr>
              <w:t xml:space="preserve">The </w:t>
            </w:r>
            <w:r w:rsidR="00647569">
              <w:rPr>
                <w:rFonts w:ascii="Arial" w:hAnsi="Arial" w:cs="Arial"/>
                <w:bCs/>
              </w:rPr>
              <w:t xml:space="preserve">contract </w:t>
            </w:r>
            <w:r>
              <w:rPr>
                <w:rFonts w:ascii="Arial" w:hAnsi="Arial" w:cs="Arial"/>
                <w:bCs/>
              </w:rPr>
              <w:t>with Cringleford Junior football club for 2016/17 was agreed</w:t>
            </w:r>
            <w:r w:rsidR="00606BB0">
              <w:rPr>
                <w:rFonts w:ascii="Arial" w:hAnsi="Arial" w:cs="Arial"/>
                <w:bCs/>
              </w:rPr>
              <w:t xml:space="preserve"> then</w:t>
            </w:r>
            <w:r w:rsidR="00B418DB">
              <w:rPr>
                <w:rFonts w:ascii="Arial" w:hAnsi="Arial" w:cs="Arial"/>
                <w:bCs/>
              </w:rPr>
              <w:t xml:space="preserve"> </w:t>
            </w:r>
            <w:r>
              <w:rPr>
                <w:rFonts w:ascii="Arial" w:hAnsi="Arial" w:cs="Arial"/>
                <w:bCs/>
              </w:rPr>
              <w:t xml:space="preserve"> signed by the Chairman. </w:t>
            </w:r>
            <w:r>
              <w:rPr>
                <w:rFonts w:ascii="Arial" w:hAnsi="Arial" w:cs="Arial"/>
                <w:bCs/>
              </w:rPr>
              <w:br/>
            </w:r>
          </w:p>
        </w:tc>
        <w:tc>
          <w:tcPr>
            <w:tcW w:w="851" w:type="dxa"/>
          </w:tcPr>
          <w:p w14:paraId="44BE725B" w14:textId="77777777" w:rsidR="00CA7F5F" w:rsidRPr="00D90FF9" w:rsidRDefault="00CA7F5F" w:rsidP="00CF6356">
            <w:pPr>
              <w:widowControl w:val="0"/>
              <w:autoSpaceDE w:val="0"/>
              <w:autoSpaceDN w:val="0"/>
              <w:adjustRightInd w:val="0"/>
              <w:rPr>
                <w:rFonts w:ascii="Arial" w:hAnsi="Arial" w:cs="Arial"/>
                <w:b/>
                <w:bCs/>
              </w:rPr>
            </w:pPr>
          </w:p>
          <w:p w14:paraId="5935E9D2" w14:textId="77777777" w:rsidR="00C309F9" w:rsidRPr="00D90FF9" w:rsidRDefault="002D45E7" w:rsidP="00CF6356">
            <w:pPr>
              <w:widowControl w:val="0"/>
              <w:autoSpaceDE w:val="0"/>
              <w:autoSpaceDN w:val="0"/>
              <w:adjustRightInd w:val="0"/>
              <w:rPr>
                <w:rFonts w:ascii="Arial" w:hAnsi="Arial" w:cs="Arial"/>
                <w:b/>
                <w:bCs/>
              </w:rPr>
            </w:pPr>
          </w:p>
        </w:tc>
      </w:tr>
      <w:tr w:rsidR="00696F84" w:rsidRPr="00D90FF9" w14:paraId="2C6B5914" w14:textId="77777777">
        <w:tc>
          <w:tcPr>
            <w:tcW w:w="684" w:type="dxa"/>
          </w:tcPr>
          <w:p w14:paraId="3CF2C732" w14:textId="77777777" w:rsidR="00696F84" w:rsidRDefault="00520E8C" w:rsidP="00CF6356">
            <w:pPr>
              <w:widowControl w:val="0"/>
              <w:autoSpaceDE w:val="0"/>
              <w:autoSpaceDN w:val="0"/>
              <w:adjustRightInd w:val="0"/>
              <w:rPr>
                <w:rFonts w:ascii="Arial" w:hAnsi="Arial" w:cs="Arial"/>
                <w:bCs/>
              </w:rPr>
            </w:pPr>
            <w:r w:rsidRPr="00D90FF9">
              <w:rPr>
                <w:rFonts w:ascii="Arial" w:hAnsi="Arial" w:cs="Arial"/>
                <w:bCs/>
              </w:rPr>
              <w:t>1</w:t>
            </w:r>
            <w:r w:rsidR="005A2650">
              <w:rPr>
                <w:rFonts w:ascii="Arial" w:hAnsi="Arial" w:cs="Arial"/>
                <w:bCs/>
              </w:rPr>
              <w:t>0</w:t>
            </w:r>
          </w:p>
          <w:p w14:paraId="48D0A600" w14:textId="77777777" w:rsidR="006D1DC4" w:rsidRDefault="002D45E7" w:rsidP="00CF6356">
            <w:pPr>
              <w:widowControl w:val="0"/>
              <w:autoSpaceDE w:val="0"/>
              <w:autoSpaceDN w:val="0"/>
              <w:adjustRightInd w:val="0"/>
              <w:rPr>
                <w:rFonts w:ascii="Arial" w:hAnsi="Arial" w:cs="Arial"/>
                <w:bCs/>
              </w:rPr>
            </w:pPr>
          </w:p>
          <w:p w14:paraId="077D29DE" w14:textId="77777777" w:rsidR="006D1DC4" w:rsidRDefault="00520E8C" w:rsidP="00CF6356">
            <w:pPr>
              <w:widowControl w:val="0"/>
              <w:autoSpaceDE w:val="0"/>
              <w:autoSpaceDN w:val="0"/>
              <w:adjustRightInd w:val="0"/>
              <w:rPr>
                <w:rFonts w:ascii="Arial" w:hAnsi="Arial" w:cs="Arial"/>
                <w:bCs/>
              </w:rPr>
            </w:pPr>
            <w:r>
              <w:rPr>
                <w:rFonts w:ascii="Arial" w:hAnsi="Arial" w:cs="Arial"/>
                <w:bCs/>
              </w:rPr>
              <w:t>1</w:t>
            </w:r>
            <w:r w:rsidR="005A2650">
              <w:rPr>
                <w:rFonts w:ascii="Arial" w:hAnsi="Arial" w:cs="Arial"/>
                <w:bCs/>
              </w:rPr>
              <w:t>0</w:t>
            </w:r>
            <w:r>
              <w:rPr>
                <w:rFonts w:ascii="Arial" w:hAnsi="Arial" w:cs="Arial"/>
                <w:bCs/>
              </w:rPr>
              <w:t>.1</w:t>
            </w:r>
          </w:p>
          <w:p w14:paraId="67BBD149" w14:textId="77777777" w:rsidR="006D1DC4" w:rsidRDefault="002D45E7" w:rsidP="00CF6356">
            <w:pPr>
              <w:widowControl w:val="0"/>
              <w:autoSpaceDE w:val="0"/>
              <w:autoSpaceDN w:val="0"/>
              <w:adjustRightInd w:val="0"/>
              <w:rPr>
                <w:rFonts w:ascii="Arial" w:hAnsi="Arial" w:cs="Arial"/>
                <w:bCs/>
              </w:rPr>
            </w:pPr>
          </w:p>
          <w:p w14:paraId="2B58BABB" w14:textId="77777777" w:rsidR="006D1DC4" w:rsidRDefault="002D45E7" w:rsidP="00CF6356">
            <w:pPr>
              <w:widowControl w:val="0"/>
              <w:autoSpaceDE w:val="0"/>
              <w:autoSpaceDN w:val="0"/>
              <w:adjustRightInd w:val="0"/>
              <w:rPr>
                <w:rFonts w:ascii="Arial" w:hAnsi="Arial" w:cs="Arial"/>
                <w:bCs/>
              </w:rPr>
            </w:pPr>
          </w:p>
          <w:p w14:paraId="06007047" w14:textId="77777777" w:rsidR="006D1DC4" w:rsidRDefault="002D45E7" w:rsidP="00CF6356">
            <w:pPr>
              <w:widowControl w:val="0"/>
              <w:autoSpaceDE w:val="0"/>
              <w:autoSpaceDN w:val="0"/>
              <w:adjustRightInd w:val="0"/>
              <w:rPr>
                <w:rFonts w:ascii="Arial" w:hAnsi="Arial" w:cs="Arial"/>
                <w:bCs/>
              </w:rPr>
            </w:pPr>
          </w:p>
          <w:p w14:paraId="59E00D30" w14:textId="77777777" w:rsidR="006D1DC4" w:rsidRDefault="002D45E7" w:rsidP="00CF6356">
            <w:pPr>
              <w:widowControl w:val="0"/>
              <w:autoSpaceDE w:val="0"/>
              <w:autoSpaceDN w:val="0"/>
              <w:adjustRightInd w:val="0"/>
              <w:rPr>
                <w:rFonts w:ascii="Arial" w:hAnsi="Arial" w:cs="Arial"/>
                <w:bCs/>
              </w:rPr>
            </w:pPr>
          </w:p>
          <w:p w14:paraId="0366C987" w14:textId="77777777" w:rsidR="006D1DC4" w:rsidRDefault="002D45E7" w:rsidP="00CF6356">
            <w:pPr>
              <w:widowControl w:val="0"/>
              <w:autoSpaceDE w:val="0"/>
              <w:autoSpaceDN w:val="0"/>
              <w:adjustRightInd w:val="0"/>
              <w:rPr>
                <w:rFonts w:ascii="Arial" w:hAnsi="Arial" w:cs="Arial"/>
                <w:bCs/>
              </w:rPr>
            </w:pPr>
          </w:p>
          <w:p w14:paraId="194DE06A" w14:textId="77777777" w:rsidR="006D1DC4" w:rsidRDefault="005A2650" w:rsidP="00CF6356">
            <w:pPr>
              <w:widowControl w:val="0"/>
              <w:autoSpaceDE w:val="0"/>
              <w:autoSpaceDN w:val="0"/>
              <w:adjustRightInd w:val="0"/>
              <w:rPr>
                <w:rFonts w:ascii="Arial" w:hAnsi="Arial" w:cs="Arial"/>
                <w:bCs/>
              </w:rPr>
            </w:pPr>
            <w:r>
              <w:rPr>
                <w:rFonts w:ascii="Arial" w:hAnsi="Arial" w:cs="Arial"/>
                <w:bCs/>
              </w:rPr>
              <w:t>10</w:t>
            </w:r>
            <w:r w:rsidR="00520E8C">
              <w:rPr>
                <w:rFonts w:ascii="Arial" w:hAnsi="Arial" w:cs="Arial"/>
                <w:bCs/>
              </w:rPr>
              <w:t>.2</w:t>
            </w:r>
          </w:p>
          <w:p w14:paraId="5BA707F7" w14:textId="77777777" w:rsidR="006D1DC4" w:rsidRDefault="002D45E7" w:rsidP="00CF6356">
            <w:pPr>
              <w:widowControl w:val="0"/>
              <w:autoSpaceDE w:val="0"/>
              <w:autoSpaceDN w:val="0"/>
              <w:adjustRightInd w:val="0"/>
              <w:rPr>
                <w:rFonts w:ascii="Arial" w:hAnsi="Arial" w:cs="Arial"/>
                <w:bCs/>
              </w:rPr>
            </w:pPr>
          </w:p>
          <w:p w14:paraId="31E9772F" w14:textId="77777777" w:rsidR="006D1DC4" w:rsidRDefault="002D45E7" w:rsidP="00CF6356">
            <w:pPr>
              <w:widowControl w:val="0"/>
              <w:autoSpaceDE w:val="0"/>
              <w:autoSpaceDN w:val="0"/>
              <w:adjustRightInd w:val="0"/>
              <w:rPr>
                <w:rFonts w:ascii="Arial" w:hAnsi="Arial" w:cs="Arial"/>
                <w:bCs/>
              </w:rPr>
            </w:pPr>
          </w:p>
          <w:p w14:paraId="648E017E" w14:textId="77777777" w:rsidR="006D1DC4" w:rsidRDefault="005A2650" w:rsidP="00CF6356">
            <w:pPr>
              <w:widowControl w:val="0"/>
              <w:autoSpaceDE w:val="0"/>
              <w:autoSpaceDN w:val="0"/>
              <w:adjustRightInd w:val="0"/>
              <w:rPr>
                <w:rFonts w:ascii="Arial" w:hAnsi="Arial" w:cs="Arial"/>
                <w:bCs/>
              </w:rPr>
            </w:pPr>
            <w:r>
              <w:rPr>
                <w:rFonts w:ascii="Arial" w:hAnsi="Arial" w:cs="Arial"/>
                <w:bCs/>
              </w:rPr>
              <w:t>10</w:t>
            </w:r>
            <w:r w:rsidR="00520E8C">
              <w:rPr>
                <w:rFonts w:ascii="Arial" w:hAnsi="Arial" w:cs="Arial"/>
                <w:bCs/>
              </w:rPr>
              <w:t>.3</w:t>
            </w:r>
          </w:p>
          <w:p w14:paraId="36DC1A30" w14:textId="77777777" w:rsidR="003F58DF" w:rsidRDefault="002D45E7" w:rsidP="00CF6356">
            <w:pPr>
              <w:widowControl w:val="0"/>
              <w:autoSpaceDE w:val="0"/>
              <w:autoSpaceDN w:val="0"/>
              <w:adjustRightInd w:val="0"/>
              <w:rPr>
                <w:rFonts w:ascii="Arial" w:hAnsi="Arial" w:cs="Arial"/>
                <w:bCs/>
              </w:rPr>
            </w:pPr>
          </w:p>
          <w:p w14:paraId="34E56DFE" w14:textId="77777777" w:rsidR="003F58DF" w:rsidRDefault="002D45E7" w:rsidP="00CF6356">
            <w:pPr>
              <w:widowControl w:val="0"/>
              <w:autoSpaceDE w:val="0"/>
              <w:autoSpaceDN w:val="0"/>
              <w:adjustRightInd w:val="0"/>
              <w:rPr>
                <w:rFonts w:ascii="Arial" w:hAnsi="Arial" w:cs="Arial"/>
                <w:bCs/>
              </w:rPr>
            </w:pPr>
          </w:p>
          <w:p w14:paraId="60B978D8" w14:textId="77777777" w:rsidR="003F58DF" w:rsidRPr="00D90FF9" w:rsidRDefault="00520E8C" w:rsidP="00CF6356">
            <w:pPr>
              <w:widowControl w:val="0"/>
              <w:autoSpaceDE w:val="0"/>
              <w:autoSpaceDN w:val="0"/>
              <w:adjustRightInd w:val="0"/>
              <w:rPr>
                <w:rFonts w:ascii="Arial" w:hAnsi="Arial" w:cs="Arial"/>
                <w:bCs/>
              </w:rPr>
            </w:pPr>
            <w:r>
              <w:rPr>
                <w:rFonts w:ascii="Arial" w:hAnsi="Arial" w:cs="Arial"/>
                <w:bCs/>
              </w:rPr>
              <w:t>1</w:t>
            </w:r>
            <w:r w:rsidR="005A2650">
              <w:rPr>
                <w:rFonts w:ascii="Arial" w:hAnsi="Arial" w:cs="Arial"/>
                <w:bCs/>
              </w:rPr>
              <w:t>0</w:t>
            </w:r>
            <w:r>
              <w:rPr>
                <w:rFonts w:ascii="Arial" w:hAnsi="Arial" w:cs="Arial"/>
                <w:bCs/>
              </w:rPr>
              <w:t>.4</w:t>
            </w:r>
          </w:p>
        </w:tc>
        <w:tc>
          <w:tcPr>
            <w:tcW w:w="9268" w:type="dxa"/>
          </w:tcPr>
          <w:p w14:paraId="465DF2ED" w14:textId="77777777" w:rsidR="00696F84" w:rsidRDefault="00520E8C" w:rsidP="00CF6356">
            <w:pPr>
              <w:widowControl w:val="0"/>
              <w:autoSpaceDE w:val="0"/>
              <w:autoSpaceDN w:val="0"/>
              <w:adjustRightInd w:val="0"/>
              <w:rPr>
                <w:rFonts w:ascii="Arial" w:hAnsi="Arial" w:cs="Arial"/>
                <w:bCs/>
              </w:rPr>
            </w:pPr>
            <w:r w:rsidRPr="00D90FF9">
              <w:rPr>
                <w:rFonts w:ascii="Arial" w:hAnsi="Arial" w:cs="Arial"/>
                <w:b/>
                <w:bCs/>
              </w:rPr>
              <w:t>To receive an update from the Environment and Planning Advisory Group</w:t>
            </w:r>
            <w:r w:rsidRPr="00D90FF9">
              <w:rPr>
                <w:rFonts w:ascii="Arial" w:hAnsi="Arial" w:cs="Arial"/>
                <w:bCs/>
              </w:rPr>
              <w:br/>
            </w:r>
          </w:p>
          <w:p w14:paraId="1D3D3CA0" w14:textId="77777777" w:rsidR="00703B65" w:rsidRPr="00606BB0" w:rsidRDefault="00520E8C" w:rsidP="00CF6356">
            <w:pPr>
              <w:widowControl w:val="0"/>
              <w:autoSpaceDE w:val="0"/>
              <w:autoSpaceDN w:val="0"/>
              <w:adjustRightInd w:val="0"/>
              <w:rPr>
                <w:rFonts w:ascii="Arial" w:hAnsi="Arial" w:cs="Arial"/>
                <w:bCs/>
              </w:rPr>
            </w:pPr>
            <w:r w:rsidRPr="00EF6E5C">
              <w:rPr>
                <w:rFonts w:ascii="Arial" w:hAnsi="Arial" w:cs="Arial"/>
                <w:bCs/>
              </w:rPr>
              <w:t xml:space="preserve">MW reported </w:t>
            </w:r>
            <w:r w:rsidR="004D36AF">
              <w:rPr>
                <w:rFonts w:ascii="Arial" w:hAnsi="Arial" w:cs="Arial"/>
                <w:bCs/>
              </w:rPr>
              <w:t xml:space="preserve">that a meeting had been held with the consortium </w:t>
            </w:r>
            <w:r w:rsidR="006C5019">
              <w:rPr>
                <w:rFonts w:ascii="Arial" w:hAnsi="Arial" w:cs="Arial"/>
                <w:bCs/>
              </w:rPr>
              <w:t>to discuss</w:t>
            </w:r>
            <w:r w:rsidR="004744AF">
              <w:rPr>
                <w:rFonts w:ascii="Arial" w:hAnsi="Arial" w:cs="Arial"/>
                <w:bCs/>
              </w:rPr>
              <w:t xml:space="preserve"> issues.  The catch</w:t>
            </w:r>
            <w:r w:rsidR="006C5019">
              <w:rPr>
                <w:rFonts w:ascii="Arial" w:hAnsi="Arial" w:cs="Arial"/>
                <w:bCs/>
              </w:rPr>
              <w:t>-</w:t>
            </w:r>
            <w:r w:rsidR="004744AF">
              <w:rPr>
                <w:rFonts w:ascii="Arial" w:hAnsi="Arial" w:cs="Arial"/>
                <w:bCs/>
              </w:rPr>
              <w:t xml:space="preserve">pit had been filled with silt which had contributed toward the flooding of The Willow Centre </w:t>
            </w:r>
            <w:r w:rsidR="006C5019">
              <w:rPr>
                <w:rFonts w:ascii="Arial" w:hAnsi="Arial" w:cs="Arial"/>
                <w:bCs/>
              </w:rPr>
              <w:t xml:space="preserve">– </w:t>
            </w:r>
            <w:r w:rsidR="00B418DB">
              <w:rPr>
                <w:rFonts w:ascii="Arial" w:hAnsi="Arial" w:cs="Arial"/>
                <w:bCs/>
              </w:rPr>
              <w:t xml:space="preserve">this had now been cleared.  </w:t>
            </w:r>
            <w:r w:rsidR="00B418DB" w:rsidRPr="00606BB0">
              <w:rPr>
                <w:rFonts w:ascii="Arial" w:hAnsi="Arial" w:cs="Arial"/>
                <w:bCs/>
              </w:rPr>
              <w:t>They w</w:t>
            </w:r>
            <w:r w:rsidR="006C5019" w:rsidRPr="00606BB0">
              <w:rPr>
                <w:rFonts w:ascii="Arial" w:hAnsi="Arial" w:cs="Arial"/>
                <w:bCs/>
              </w:rPr>
              <w:t xml:space="preserve">ould be installing a </w:t>
            </w:r>
            <w:r w:rsidR="006971A1" w:rsidRPr="00606BB0">
              <w:rPr>
                <w:rFonts w:ascii="Arial" w:hAnsi="Arial" w:cs="Arial"/>
                <w:bCs/>
              </w:rPr>
              <w:t>headwall to support the outlet pipe to the overflow pond.   A report was awaited on the viability of the football pitch</w:t>
            </w:r>
            <w:r w:rsidR="00703B65" w:rsidRPr="00606BB0">
              <w:rPr>
                <w:rFonts w:ascii="Arial" w:hAnsi="Arial" w:cs="Arial"/>
                <w:bCs/>
              </w:rPr>
              <w:t>.</w:t>
            </w:r>
          </w:p>
          <w:p w14:paraId="514B8763" w14:textId="77777777" w:rsidR="00703B65" w:rsidRPr="00606BB0" w:rsidRDefault="00703B65" w:rsidP="00CF6356">
            <w:pPr>
              <w:widowControl w:val="0"/>
              <w:autoSpaceDE w:val="0"/>
              <w:autoSpaceDN w:val="0"/>
              <w:adjustRightInd w:val="0"/>
              <w:rPr>
                <w:rFonts w:ascii="Arial" w:hAnsi="Arial" w:cs="Arial"/>
                <w:bCs/>
              </w:rPr>
            </w:pPr>
          </w:p>
          <w:p w14:paraId="5995C2D2" w14:textId="77777777" w:rsidR="00537355" w:rsidRPr="00606BB0" w:rsidRDefault="00537355" w:rsidP="00CF6356">
            <w:pPr>
              <w:widowControl w:val="0"/>
              <w:autoSpaceDE w:val="0"/>
              <w:autoSpaceDN w:val="0"/>
              <w:adjustRightInd w:val="0"/>
              <w:rPr>
                <w:rFonts w:ascii="Arial" w:hAnsi="Arial" w:cs="Arial"/>
                <w:bCs/>
              </w:rPr>
            </w:pPr>
            <w:r w:rsidRPr="00606BB0">
              <w:rPr>
                <w:rFonts w:ascii="Arial" w:hAnsi="Arial" w:cs="Arial"/>
                <w:bCs/>
              </w:rPr>
              <w:t>A meeting had been held with authorities regarding the flooding in Cantley Lane –</w:t>
            </w:r>
          </w:p>
          <w:p w14:paraId="615FD4AB" w14:textId="77777777" w:rsidR="00703B65" w:rsidRPr="00606BB0" w:rsidRDefault="00537355" w:rsidP="00CF6356">
            <w:pPr>
              <w:widowControl w:val="0"/>
              <w:autoSpaceDE w:val="0"/>
              <w:autoSpaceDN w:val="0"/>
              <w:adjustRightInd w:val="0"/>
              <w:rPr>
                <w:rFonts w:ascii="Arial" w:hAnsi="Arial" w:cs="Arial"/>
                <w:bCs/>
              </w:rPr>
            </w:pPr>
            <w:r w:rsidRPr="00606BB0">
              <w:rPr>
                <w:rFonts w:ascii="Arial" w:hAnsi="Arial" w:cs="Arial"/>
                <w:bCs/>
              </w:rPr>
              <w:t xml:space="preserve">a report would be received from NCC within 18 </w:t>
            </w:r>
            <w:r w:rsidR="00D65021" w:rsidRPr="00606BB0">
              <w:rPr>
                <w:rFonts w:ascii="Arial" w:hAnsi="Arial" w:cs="Arial"/>
                <w:bCs/>
              </w:rPr>
              <w:t>weeks</w:t>
            </w:r>
            <w:r w:rsidRPr="00606BB0">
              <w:rPr>
                <w:rFonts w:ascii="Arial" w:hAnsi="Arial" w:cs="Arial"/>
                <w:bCs/>
              </w:rPr>
              <w:t xml:space="preserve">. </w:t>
            </w:r>
          </w:p>
          <w:p w14:paraId="346E90EB" w14:textId="77777777" w:rsidR="00703B65" w:rsidRPr="00606BB0" w:rsidRDefault="00703B65" w:rsidP="00CF6356">
            <w:pPr>
              <w:widowControl w:val="0"/>
              <w:autoSpaceDE w:val="0"/>
              <w:autoSpaceDN w:val="0"/>
              <w:adjustRightInd w:val="0"/>
              <w:rPr>
                <w:rFonts w:ascii="Arial" w:hAnsi="Arial" w:cs="Arial"/>
                <w:bCs/>
              </w:rPr>
            </w:pPr>
          </w:p>
          <w:p w14:paraId="10BA5753" w14:textId="77777777" w:rsidR="00703B65" w:rsidRPr="00606BB0" w:rsidRDefault="00537355" w:rsidP="00CF6356">
            <w:pPr>
              <w:widowControl w:val="0"/>
              <w:autoSpaceDE w:val="0"/>
              <w:autoSpaceDN w:val="0"/>
              <w:adjustRightInd w:val="0"/>
              <w:rPr>
                <w:rFonts w:ascii="Arial" w:hAnsi="Arial" w:cs="Arial"/>
                <w:bCs/>
              </w:rPr>
            </w:pPr>
            <w:r w:rsidRPr="00606BB0">
              <w:rPr>
                <w:rFonts w:ascii="Arial" w:hAnsi="Arial" w:cs="Arial"/>
                <w:bCs/>
              </w:rPr>
              <w:t xml:space="preserve">A meeting would be sought with Highways regarding the traffic control plans recently received. </w:t>
            </w:r>
          </w:p>
          <w:p w14:paraId="57B4B75C" w14:textId="77777777" w:rsidR="00A10492" w:rsidRPr="00606BB0" w:rsidRDefault="00A10492" w:rsidP="00CF6356">
            <w:pPr>
              <w:widowControl w:val="0"/>
              <w:autoSpaceDE w:val="0"/>
              <w:autoSpaceDN w:val="0"/>
              <w:adjustRightInd w:val="0"/>
              <w:rPr>
                <w:rFonts w:ascii="Arial" w:hAnsi="Arial" w:cs="Arial"/>
                <w:bCs/>
              </w:rPr>
            </w:pPr>
          </w:p>
          <w:p w14:paraId="4AEB24B4" w14:textId="77777777" w:rsidR="00A10492" w:rsidRPr="00D90FF9" w:rsidRDefault="00DB70F1" w:rsidP="00CF6356">
            <w:pPr>
              <w:widowControl w:val="0"/>
              <w:autoSpaceDE w:val="0"/>
              <w:autoSpaceDN w:val="0"/>
              <w:adjustRightInd w:val="0"/>
              <w:rPr>
                <w:rFonts w:ascii="Arial" w:hAnsi="Arial" w:cs="Arial"/>
                <w:bCs/>
              </w:rPr>
            </w:pPr>
            <w:r w:rsidRPr="00606BB0">
              <w:rPr>
                <w:rFonts w:ascii="Arial" w:hAnsi="Arial" w:cs="Arial"/>
                <w:bCs/>
              </w:rPr>
              <w:t>The planning application from the UEA / Norwich Rugby Club</w:t>
            </w:r>
            <w:r w:rsidR="00B418DB" w:rsidRPr="00606BB0">
              <w:rPr>
                <w:rFonts w:ascii="Arial" w:hAnsi="Arial" w:cs="Arial"/>
                <w:bCs/>
              </w:rPr>
              <w:t xml:space="preserve"> would be heard by committee on 12 </w:t>
            </w:r>
            <w:r w:rsidRPr="00606BB0">
              <w:rPr>
                <w:rFonts w:ascii="Arial" w:hAnsi="Arial" w:cs="Arial"/>
                <w:bCs/>
              </w:rPr>
              <w:t xml:space="preserve">October.  Councillors were encouraged to attend to show support to the objection that had been submitted. </w:t>
            </w:r>
            <w:r w:rsidR="00A10492" w:rsidRPr="00606BB0">
              <w:rPr>
                <w:rFonts w:ascii="Arial" w:hAnsi="Arial" w:cs="Arial"/>
                <w:bCs/>
              </w:rPr>
              <w:t xml:space="preserve">  </w:t>
            </w:r>
            <w:r w:rsidRPr="00606BB0">
              <w:rPr>
                <w:rFonts w:ascii="Arial" w:hAnsi="Arial" w:cs="Arial"/>
                <w:bCs/>
              </w:rPr>
              <w:br/>
            </w:r>
          </w:p>
        </w:tc>
        <w:tc>
          <w:tcPr>
            <w:tcW w:w="851" w:type="dxa"/>
          </w:tcPr>
          <w:p w14:paraId="39EBF6E4" w14:textId="77777777" w:rsidR="00696F84" w:rsidRPr="00D90FF9" w:rsidRDefault="002D45E7" w:rsidP="00CF6356">
            <w:pPr>
              <w:widowControl w:val="0"/>
              <w:autoSpaceDE w:val="0"/>
              <w:autoSpaceDN w:val="0"/>
              <w:adjustRightInd w:val="0"/>
              <w:rPr>
                <w:rFonts w:ascii="Arial" w:hAnsi="Arial" w:cs="Arial"/>
                <w:b/>
                <w:bCs/>
              </w:rPr>
            </w:pPr>
          </w:p>
        </w:tc>
      </w:tr>
      <w:tr w:rsidR="00696F84" w:rsidRPr="00D90FF9" w14:paraId="28CAF30B" w14:textId="77777777">
        <w:tc>
          <w:tcPr>
            <w:tcW w:w="684" w:type="dxa"/>
          </w:tcPr>
          <w:p w14:paraId="2D451C59" w14:textId="77777777" w:rsidR="00696F84" w:rsidRPr="00D90FF9" w:rsidRDefault="00520E8C" w:rsidP="00CF6356">
            <w:pPr>
              <w:widowControl w:val="0"/>
              <w:autoSpaceDE w:val="0"/>
              <w:autoSpaceDN w:val="0"/>
              <w:adjustRightInd w:val="0"/>
              <w:rPr>
                <w:rFonts w:ascii="Arial" w:hAnsi="Arial" w:cs="Arial"/>
                <w:bCs/>
              </w:rPr>
            </w:pPr>
            <w:r w:rsidRPr="00D90FF9">
              <w:rPr>
                <w:rFonts w:ascii="Arial" w:hAnsi="Arial" w:cs="Arial"/>
                <w:bCs/>
              </w:rPr>
              <w:t>1</w:t>
            </w:r>
            <w:r w:rsidR="005A2650">
              <w:rPr>
                <w:rFonts w:ascii="Arial" w:hAnsi="Arial" w:cs="Arial"/>
                <w:bCs/>
              </w:rPr>
              <w:t>1</w:t>
            </w:r>
          </w:p>
          <w:p w14:paraId="4F5D5221" w14:textId="77777777" w:rsidR="00696F84" w:rsidRPr="00D90FF9" w:rsidRDefault="002D45E7" w:rsidP="00CF6356">
            <w:pPr>
              <w:widowControl w:val="0"/>
              <w:autoSpaceDE w:val="0"/>
              <w:autoSpaceDN w:val="0"/>
              <w:adjustRightInd w:val="0"/>
              <w:rPr>
                <w:rFonts w:ascii="Arial" w:hAnsi="Arial" w:cs="Arial"/>
                <w:bCs/>
              </w:rPr>
            </w:pPr>
          </w:p>
          <w:p w14:paraId="4A24A6FC" w14:textId="77777777" w:rsidR="00696F84" w:rsidRPr="00D90FF9" w:rsidRDefault="002D45E7" w:rsidP="00CF6356">
            <w:pPr>
              <w:widowControl w:val="0"/>
              <w:autoSpaceDE w:val="0"/>
              <w:autoSpaceDN w:val="0"/>
              <w:adjustRightInd w:val="0"/>
              <w:rPr>
                <w:rFonts w:ascii="Arial" w:hAnsi="Arial" w:cs="Arial"/>
                <w:bCs/>
              </w:rPr>
            </w:pPr>
          </w:p>
        </w:tc>
        <w:tc>
          <w:tcPr>
            <w:tcW w:w="9268" w:type="dxa"/>
          </w:tcPr>
          <w:p w14:paraId="7B26FA12" w14:textId="77777777" w:rsidR="00696F84" w:rsidRPr="00D90FF9" w:rsidRDefault="00520E8C" w:rsidP="00CF6356">
            <w:pPr>
              <w:widowControl w:val="0"/>
              <w:autoSpaceDE w:val="0"/>
              <w:autoSpaceDN w:val="0"/>
              <w:adjustRightInd w:val="0"/>
              <w:ind w:left="34"/>
              <w:rPr>
                <w:rFonts w:ascii="Arial" w:hAnsi="Arial" w:cs="Arial"/>
                <w:bCs/>
              </w:rPr>
            </w:pPr>
            <w:r w:rsidRPr="00D90FF9">
              <w:rPr>
                <w:rFonts w:ascii="Arial" w:hAnsi="Arial" w:cs="Arial"/>
                <w:b/>
                <w:bCs/>
              </w:rPr>
              <w:t xml:space="preserve">To discuss issues surrounding open spaces in the Parish </w:t>
            </w:r>
            <w:r w:rsidRPr="00D90FF9">
              <w:rPr>
                <w:rFonts w:ascii="Arial" w:hAnsi="Arial" w:cs="Arial"/>
                <w:b/>
                <w:bCs/>
              </w:rPr>
              <w:br/>
            </w:r>
          </w:p>
          <w:p w14:paraId="21546D4B" w14:textId="77777777" w:rsidR="00103F9D" w:rsidRDefault="007E7744" w:rsidP="00CF6356">
            <w:pPr>
              <w:widowControl w:val="0"/>
              <w:autoSpaceDE w:val="0"/>
              <w:autoSpaceDN w:val="0"/>
              <w:adjustRightInd w:val="0"/>
              <w:ind w:left="34"/>
              <w:rPr>
                <w:rFonts w:ascii="Arial" w:hAnsi="Arial" w:cs="Arial"/>
                <w:bCs/>
              </w:rPr>
            </w:pPr>
            <w:r>
              <w:rPr>
                <w:rFonts w:ascii="Arial" w:hAnsi="Arial" w:cs="Arial"/>
                <w:bCs/>
              </w:rPr>
              <w:t xml:space="preserve">The first two storage containers were in place and so the sports groups would be written to offering them the option of using a container for £200 per annum or finding own storage off site.  </w:t>
            </w:r>
          </w:p>
          <w:p w14:paraId="3EF18753" w14:textId="77777777" w:rsidR="00AB0C19" w:rsidRDefault="00AB0C19" w:rsidP="00CF6356">
            <w:pPr>
              <w:widowControl w:val="0"/>
              <w:autoSpaceDE w:val="0"/>
              <w:autoSpaceDN w:val="0"/>
              <w:adjustRightInd w:val="0"/>
              <w:ind w:left="34"/>
              <w:rPr>
                <w:rFonts w:ascii="Arial" w:hAnsi="Arial" w:cs="Arial"/>
                <w:bCs/>
              </w:rPr>
            </w:pPr>
          </w:p>
          <w:p w14:paraId="52E15404" w14:textId="77777777" w:rsidR="00471CB1" w:rsidRDefault="007E7744" w:rsidP="007E7744">
            <w:pPr>
              <w:widowControl w:val="0"/>
              <w:autoSpaceDE w:val="0"/>
              <w:autoSpaceDN w:val="0"/>
              <w:adjustRightInd w:val="0"/>
              <w:ind w:left="34"/>
              <w:rPr>
                <w:rFonts w:ascii="Arial" w:hAnsi="Arial" w:cs="Arial"/>
                <w:bCs/>
              </w:rPr>
            </w:pPr>
            <w:r>
              <w:rPr>
                <w:rFonts w:ascii="Arial" w:hAnsi="Arial" w:cs="Arial"/>
                <w:bCs/>
              </w:rPr>
              <w:t xml:space="preserve">The remaining two containers would now be ordered.  Electricity would be placed within the container that the groundsman would use as a workshop with solar lighting being placed in the remaining three. </w:t>
            </w:r>
          </w:p>
          <w:p w14:paraId="296107A1" w14:textId="77777777" w:rsidR="007E7744" w:rsidRPr="00D90FF9" w:rsidRDefault="007E7744" w:rsidP="007E7744">
            <w:pPr>
              <w:widowControl w:val="0"/>
              <w:autoSpaceDE w:val="0"/>
              <w:autoSpaceDN w:val="0"/>
              <w:adjustRightInd w:val="0"/>
              <w:ind w:left="34"/>
              <w:rPr>
                <w:rFonts w:ascii="Arial" w:hAnsi="Arial" w:cs="Arial"/>
                <w:bCs/>
              </w:rPr>
            </w:pPr>
          </w:p>
        </w:tc>
        <w:tc>
          <w:tcPr>
            <w:tcW w:w="851" w:type="dxa"/>
          </w:tcPr>
          <w:p w14:paraId="0A6E6DBA" w14:textId="77777777" w:rsidR="00696F84" w:rsidRDefault="002D45E7" w:rsidP="00CF6356">
            <w:pPr>
              <w:widowControl w:val="0"/>
              <w:autoSpaceDE w:val="0"/>
              <w:autoSpaceDN w:val="0"/>
              <w:adjustRightInd w:val="0"/>
              <w:ind w:left="34"/>
              <w:rPr>
                <w:rFonts w:ascii="Arial" w:hAnsi="Arial" w:cs="Arial"/>
                <w:b/>
                <w:bCs/>
              </w:rPr>
            </w:pPr>
          </w:p>
          <w:p w14:paraId="497441ED" w14:textId="77777777" w:rsidR="004728A0" w:rsidRDefault="002D45E7" w:rsidP="00CF6356">
            <w:pPr>
              <w:widowControl w:val="0"/>
              <w:autoSpaceDE w:val="0"/>
              <w:autoSpaceDN w:val="0"/>
              <w:adjustRightInd w:val="0"/>
              <w:ind w:left="34"/>
              <w:rPr>
                <w:rFonts w:ascii="Arial" w:hAnsi="Arial" w:cs="Arial"/>
                <w:b/>
                <w:bCs/>
              </w:rPr>
            </w:pPr>
          </w:p>
          <w:p w14:paraId="0C11F446" w14:textId="77777777" w:rsidR="004728A0" w:rsidRDefault="002D45E7" w:rsidP="00CF6356">
            <w:pPr>
              <w:widowControl w:val="0"/>
              <w:autoSpaceDE w:val="0"/>
              <w:autoSpaceDN w:val="0"/>
              <w:adjustRightInd w:val="0"/>
              <w:ind w:left="34"/>
              <w:rPr>
                <w:rFonts w:ascii="Arial" w:hAnsi="Arial" w:cs="Arial"/>
                <w:b/>
                <w:bCs/>
              </w:rPr>
            </w:pPr>
          </w:p>
          <w:p w14:paraId="27D4C65F" w14:textId="77777777" w:rsidR="008D4743" w:rsidRPr="00D90FF9" w:rsidRDefault="002D45E7" w:rsidP="00CF6356">
            <w:pPr>
              <w:widowControl w:val="0"/>
              <w:autoSpaceDE w:val="0"/>
              <w:autoSpaceDN w:val="0"/>
              <w:adjustRightInd w:val="0"/>
              <w:rPr>
                <w:rFonts w:ascii="Arial" w:hAnsi="Arial" w:cs="Arial"/>
                <w:b/>
                <w:bCs/>
              </w:rPr>
            </w:pPr>
          </w:p>
        </w:tc>
      </w:tr>
      <w:tr w:rsidR="00696F84" w:rsidRPr="00D90FF9" w14:paraId="2A7901FC" w14:textId="77777777">
        <w:tc>
          <w:tcPr>
            <w:tcW w:w="684" w:type="dxa"/>
          </w:tcPr>
          <w:p w14:paraId="0CDAC03F" w14:textId="77777777" w:rsidR="005A2650" w:rsidRDefault="00520E8C" w:rsidP="00CF6356">
            <w:pPr>
              <w:widowControl w:val="0"/>
              <w:autoSpaceDE w:val="0"/>
              <w:autoSpaceDN w:val="0"/>
              <w:adjustRightInd w:val="0"/>
              <w:rPr>
                <w:rFonts w:ascii="Arial" w:hAnsi="Arial" w:cs="Arial"/>
                <w:bCs/>
              </w:rPr>
            </w:pPr>
            <w:r>
              <w:rPr>
                <w:rFonts w:ascii="Arial" w:hAnsi="Arial" w:cs="Arial"/>
                <w:bCs/>
              </w:rPr>
              <w:t>1</w:t>
            </w:r>
            <w:r w:rsidR="005A2650">
              <w:rPr>
                <w:rFonts w:ascii="Arial" w:hAnsi="Arial" w:cs="Arial"/>
                <w:bCs/>
              </w:rPr>
              <w:t>2</w:t>
            </w:r>
          </w:p>
          <w:p w14:paraId="3F0DDCCC" w14:textId="77777777" w:rsidR="005A2650" w:rsidRDefault="005A2650" w:rsidP="00CF6356">
            <w:pPr>
              <w:widowControl w:val="0"/>
              <w:autoSpaceDE w:val="0"/>
              <w:autoSpaceDN w:val="0"/>
              <w:adjustRightInd w:val="0"/>
              <w:rPr>
                <w:rFonts w:ascii="Arial" w:hAnsi="Arial" w:cs="Arial"/>
                <w:bCs/>
              </w:rPr>
            </w:pPr>
          </w:p>
          <w:p w14:paraId="11DC4286" w14:textId="77777777" w:rsidR="005A2650" w:rsidRDefault="005A2650" w:rsidP="00CF6356">
            <w:pPr>
              <w:widowControl w:val="0"/>
              <w:autoSpaceDE w:val="0"/>
              <w:autoSpaceDN w:val="0"/>
              <w:adjustRightInd w:val="0"/>
              <w:rPr>
                <w:rFonts w:ascii="Arial" w:hAnsi="Arial" w:cs="Arial"/>
                <w:bCs/>
              </w:rPr>
            </w:pPr>
            <w:r>
              <w:rPr>
                <w:rFonts w:ascii="Arial" w:hAnsi="Arial" w:cs="Arial"/>
                <w:bCs/>
              </w:rPr>
              <w:t>12.1</w:t>
            </w:r>
          </w:p>
          <w:p w14:paraId="49F0BBF0" w14:textId="77777777" w:rsidR="005A2650" w:rsidRDefault="005A2650" w:rsidP="00CF6356">
            <w:pPr>
              <w:widowControl w:val="0"/>
              <w:autoSpaceDE w:val="0"/>
              <w:autoSpaceDN w:val="0"/>
              <w:adjustRightInd w:val="0"/>
              <w:rPr>
                <w:rFonts w:ascii="Arial" w:hAnsi="Arial" w:cs="Arial"/>
                <w:bCs/>
              </w:rPr>
            </w:pPr>
          </w:p>
          <w:p w14:paraId="3366B4F0" w14:textId="77777777" w:rsidR="005A2650" w:rsidRDefault="005A2650" w:rsidP="00CF6356">
            <w:pPr>
              <w:widowControl w:val="0"/>
              <w:autoSpaceDE w:val="0"/>
              <w:autoSpaceDN w:val="0"/>
              <w:adjustRightInd w:val="0"/>
              <w:rPr>
                <w:rFonts w:ascii="Arial" w:hAnsi="Arial" w:cs="Arial"/>
                <w:bCs/>
              </w:rPr>
            </w:pPr>
          </w:p>
          <w:p w14:paraId="0638315C" w14:textId="77777777" w:rsidR="005A2650" w:rsidRDefault="005A2650" w:rsidP="00CF6356">
            <w:pPr>
              <w:widowControl w:val="0"/>
              <w:autoSpaceDE w:val="0"/>
              <w:autoSpaceDN w:val="0"/>
              <w:adjustRightInd w:val="0"/>
              <w:rPr>
                <w:rFonts w:ascii="Arial" w:hAnsi="Arial" w:cs="Arial"/>
                <w:bCs/>
              </w:rPr>
            </w:pPr>
            <w:r>
              <w:rPr>
                <w:rFonts w:ascii="Arial" w:hAnsi="Arial" w:cs="Arial"/>
                <w:bCs/>
              </w:rPr>
              <w:t>12.2</w:t>
            </w:r>
          </w:p>
          <w:p w14:paraId="34CA458E" w14:textId="77777777" w:rsidR="005A2650" w:rsidRDefault="005A2650" w:rsidP="00CF6356">
            <w:pPr>
              <w:widowControl w:val="0"/>
              <w:autoSpaceDE w:val="0"/>
              <w:autoSpaceDN w:val="0"/>
              <w:adjustRightInd w:val="0"/>
              <w:rPr>
                <w:rFonts w:ascii="Arial" w:hAnsi="Arial" w:cs="Arial"/>
                <w:bCs/>
              </w:rPr>
            </w:pPr>
          </w:p>
          <w:p w14:paraId="4EDB15BA" w14:textId="77777777" w:rsidR="005A2650" w:rsidRDefault="005A2650" w:rsidP="00CF6356">
            <w:pPr>
              <w:widowControl w:val="0"/>
              <w:autoSpaceDE w:val="0"/>
              <w:autoSpaceDN w:val="0"/>
              <w:adjustRightInd w:val="0"/>
              <w:rPr>
                <w:rFonts w:ascii="Arial" w:hAnsi="Arial" w:cs="Arial"/>
                <w:bCs/>
              </w:rPr>
            </w:pPr>
            <w:r>
              <w:rPr>
                <w:rFonts w:ascii="Arial" w:hAnsi="Arial" w:cs="Arial"/>
                <w:bCs/>
              </w:rPr>
              <w:t>12.3</w:t>
            </w:r>
          </w:p>
          <w:p w14:paraId="45DD62CD" w14:textId="77777777" w:rsidR="005A2650" w:rsidRDefault="005A2650" w:rsidP="00CF6356">
            <w:pPr>
              <w:widowControl w:val="0"/>
              <w:autoSpaceDE w:val="0"/>
              <w:autoSpaceDN w:val="0"/>
              <w:adjustRightInd w:val="0"/>
              <w:rPr>
                <w:rFonts w:ascii="Arial" w:hAnsi="Arial" w:cs="Arial"/>
                <w:bCs/>
              </w:rPr>
            </w:pPr>
          </w:p>
          <w:p w14:paraId="59243155" w14:textId="77777777" w:rsidR="005A2650" w:rsidRDefault="005A2650" w:rsidP="00CF6356">
            <w:pPr>
              <w:widowControl w:val="0"/>
              <w:autoSpaceDE w:val="0"/>
              <w:autoSpaceDN w:val="0"/>
              <w:adjustRightInd w:val="0"/>
              <w:rPr>
                <w:rFonts w:ascii="Arial" w:hAnsi="Arial" w:cs="Arial"/>
                <w:bCs/>
              </w:rPr>
            </w:pPr>
          </w:p>
          <w:p w14:paraId="5C856211" w14:textId="77777777" w:rsidR="005A2650" w:rsidRDefault="005A2650" w:rsidP="00CF6356">
            <w:pPr>
              <w:widowControl w:val="0"/>
              <w:autoSpaceDE w:val="0"/>
              <w:autoSpaceDN w:val="0"/>
              <w:adjustRightInd w:val="0"/>
              <w:rPr>
                <w:rFonts w:ascii="Arial" w:hAnsi="Arial" w:cs="Arial"/>
                <w:bCs/>
              </w:rPr>
            </w:pPr>
          </w:p>
          <w:p w14:paraId="04101E5D" w14:textId="77777777" w:rsidR="005A2650" w:rsidRDefault="005A2650" w:rsidP="00CF6356">
            <w:pPr>
              <w:widowControl w:val="0"/>
              <w:autoSpaceDE w:val="0"/>
              <w:autoSpaceDN w:val="0"/>
              <w:adjustRightInd w:val="0"/>
              <w:rPr>
                <w:rFonts w:ascii="Arial" w:hAnsi="Arial" w:cs="Arial"/>
                <w:bCs/>
              </w:rPr>
            </w:pPr>
          </w:p>
          <w:p w14:paraId="796996BF" w14:textId="77777777" w:rsidR="005A2650" w:rsidRDefault="005A2650" w:rsidP="00CF6356">
            <w:pPr>
              <w:widowControl w:val="0"/>
              <w:autoSpaceDE w:val="0"/>
              <w:autoSpaceDN w:val="0"/>
              <w:adjustRightInd w:val="0"/>
              <w:rPr>
                <w:rFonts w:ascii="Arial" w:hAnsi="Arial" w:cs="Arial"/>
                <w:bCs/>
              </w:rPr>
            </w:pPr>
          </w:p>
          <w:p w14:paraId="62C909BB" w14:textId="77777777" w:rsidR="005A2650" w:rsidRDefault="005A2650" w:rsidP="00CF6356">
            <w:pPr>
              <w:widowControl w:val="0"/>
              <w:autoSpaceDE w:val="0"/>
              <w:autoSpaceDN w:val="0"/>
              <w:adjustRightInd w:val="0"/>
              <w:rPr>
                <w:rFonts w:ascii="Arial" w:hAnsi="Arial" w:cs="Arial"/>
                <w:bCs/>
              </w:rPr>
            </w:pPr>
          </w:p>
          <w:p w14:paraId="55873DF3" w14:textId="77777777" w:rsidR="005A2650" w:rsidRDefault="005A2650" w:rsidP="00CF6356">
            <w:pPr>
              <w:widowControl w:val="0"/>
              <w:autoSpaceDE w:val="0"/>
              <w:autoSpaceDN w:val="0"/>
              <w:adjustRightInd w:val="0"/>
              <w:rPr>
                <w:rFonts w:ascii="Arial" w:hAnsi="Arial" w:cs="Arial"/>
                <w:bCs/>
              </w:rPr>
            </w:pPr>
          </w:p>
          <w:p w14:paraId="40606626" w14:textId="77777777" w:rsidR="005A2650" w:rsidRDefault="005A2650" w:rsidP="00CF6356">
            <w:pPr>
              <w:widowControl w:val="0"/>
              <w:autoSpaceDE w:val="0"/>
              <w:autoSpaceDN w:val="0"/>
              <w:adjustRightInd w:val="0"/>
              <w:rPr>
                <w:rFonts w:ascii="Arial" w:hAnsi="Arial" w:cs="Arial"/>
                <w:bCs/>
              </w:rPr>
            </w:pPr>
          </w:p>
          <w:p w14:paraId="4D3B9599" w14:textId="77777777" w:rsidR="00696F84" w:rsidRPr="00D90FF9" w:rsidRDefault="005A2650" w:rsidP="00CF6356">
            <w:pPr>
              <w:widowControl w:val="0"/>
              <w:autoSpaceDE w:val="0"/>
              <w:autoSpaceDN w:val="0"/>
              <w:adjustRightInd w:val="0"/>
              <w:rPr>
                <w:rFonts w:ascii="Arial" w:hAnsi="Arial" w:cs="Arial"/>
                <w:bCs/>
              </w:rPr>
            </w:pPr>
            <w:r>
              <w:rPr>
                <w:rFonts w:ascii="Arial" w:hAnsi="Arial" w:cs="Arial"/>
                <w:bCs/>
              </w:rPr>
              <w:t>12.4</w:t>
            </w:r>
          </w:p>
        </w:tc>
        <w:tc>
          <w:tcPr>
            <w:tcW w:w="9268" w:type="dxa"/>
          </w:tcPr>
          <w:p w14:paraId="01E6E79A" w14:textId="77777777" w:rsidR="00696F84" w:rsidRPr="009F7177" w:rsidRDefault="00520E8C" w:rsidP="00CF6356">
            <w:pPr>
              <w:widowControl w:val="0"/>
              <w:autoSpaceDE w:val="0"/>
              <w:autoSpaceDN w:val="0"/>
              <w:adjustRightInd w:val="0"/>
              <w:rPr>
                <w:rFonts w:ascii="Arial" w:hAnsi="Arial" w:cs="Arial"/>
                <w:b/>
                <w:bCs/>
              </w:rPr>
            </w:pPr>
            <w:r w:rsidRPr="00D90FF9">
              <w:rPr>
                <w:rFonts w:ascii="Arial" w:hAnsi="Arial" w:cs="Arial"/>
                <w:b/>
                <w:bCs/>
              </w:rPr>
              <w:lastRenderedPageBreak/>
              <w:t>Finance</w:t>
            </w:r>
            <w:r w:rsidRPr="00D90FF9">
              <w:rPr>
                <w:rFonts w:ascii="Arial" w:hAnsi="Arial" w:cs="Arial"/>
                <w:b/>
                <w:bCs/>
              </w:rPr>
              <w:br/>
            </w:r>
          </w:p>
          <w:p w14:paraId="124FAA55" w14:textId="77777777" w:rsidR="00696F84" w:rsidRPr="005A2650" w:rsidRDefault="00520E8C" w:rsidP="005A2650">
            <w:pPr>
              <w:widowControl w:val="0"/>
              <w:autoSpaceDE w:val="0"/>
              <w:autoSpaceDN w:val="0"/>
              <w:adjustRightInd w:val="0"/>
              <w:rPr>
                <w:rFonts w:ascii="Arial" w:hAnsi="Arial" w:cs="Arial"/>
                <w:bCs/>
              </w:rPr>
            </w:pPr>
            <w:r w:rsidRPr="005A2650">
              <w:rPr>
                <w:rFonts w:ascii="Arial" w:hAnsi="Arial" w:cs="Arial"/>
                <w:bCs/>
              </w:rPr>
              <w:t xml:space="preserve">Payments from </w:t>
            </w:r>
            <w:r w:rsidR="007F3B0B" w:rsidRPr="005A2650">
              <w:rPr>
                <w:rFonts w:ascii="Arial" w:hAnsi="Arial" w:cs="Arial"/>
                <w:bCs/>
              </w:rPr>
              <w:t xml:space="preserve">15 July to </w:t>
            </w:r>
            <w:r w:rsidR="009F7177" w:rsidRPr="005A2650">
              <w:rPr>
                <w:rFonts w:ascii="Arial" w:hAnsi="Arial" w:cs="Arial"/>
                <w:bCs/>
              </w:rPr>
              <w:t>11 August totalling £39</w:t>
            </w:r>
            <w:r w:rsidR="00527C9D" w:rsidRPr="005A2650">
              <w:rPr>
                <w:rFonts w:ascii="Arial" w:hAnsi="Arial" w:cs="Arial"/>
                <w:bCs/>
              </w:rPr>
              <w:t>,</w:t>
            </w:r>
            <w:r w:rsidR="009F7177" w:rsidRPr="005A2650">
              <w:rPr>
                <w:rFonts w:ascii="Arial" w:hAnsi="Arial" w:cs="Arial"/>
                <w:bCs/>
              </w:rPr>
              <w:t>262.95 and 12</w:t>
            </w:r>
            <w:r w:rsidR="007F3B0B" w:rsidRPr="005A2650">
              <w:rPr>
                <w:rFonts w:ascii="Arial" w:hAnsi="Arial" w:cs="Arial"/>
                <w:bCs/>
              </w:rPr>
              <w:t xml:space="preserve"> August to 8 September </w:t>
            </w:r>
            <w:r w:rsidRPr="005A2650">
              <w:rPr>
                <w:rFonts w:ascii="Arial" w:hAnsi="Arial" w:cs="Arial"/>
                <w:bCs/>
              </w:rPr>
              <w:t xml:space="preserve">10, totalling </w:t>
            </w:r>
            <w:r w:rsidR="007F3B0B" w:rsidRPr="005A2650">
              <w:rPr>
                <w:rFonts w:ascii="Arial" w:hAnsi="Arial" w:cs="Arial"/>
                <w:bCs/>
              </w:rPr>
              <w:t>£28,576.98</w:t>
            </w:r>
            <w:r w:rsidR="009F7177" w:rsidRPr="005A2650">
              <w:rPr>
                <w:rFonts w:ascii="Arial" w:hAnsi="Arial" w:cs="Arial"/>
                <w:bCs/>
              </w:rPr>
              <w:t xml:space="preserve"> were agreed</w:t>
            </w:r>
            <w:r w:rsidRPr="005A2650">
              <w:rPr>
                <w:rFonts w:ascii="Arial" w:hAnsi="Arial" w:cs="Arial"/>
                <w:bCs/>
              </w:rPr>
              <w:t xml:space="preserve"> (attached).  </w:t>
            </w:r>
          </w:p>
          <w:p w14:paraId="154638E1" w14:textId="77777777" w:rsidR="005A2650" w:rsidRDefault="005A2650" w:rsidP="005A2650">
            <w:pPr>
              <w:widowControl w:val="0"/>
              <w:autoSpaceDE w:val="0"/>
              <w:autoSpaceDN w:val="0"/>
              <w:adjustRightInd w:val="0"/>
              <w:rPr>
                <w:rFonts w:ascii="Arial" w:hAnsi="Arial" w:cs="Arial"/>
                <w:bCs/>
              </w:rPr>
            </w:pPr>
          </w:p>
          <w:p w14:paraId="4200CA7B" w14:textId="77777777" w:rsidR="0019768B" w:rsidRPr="005A2650" w:rsidRDefault="00520E8C" w:rsidP="005A2650">
            <w:pPr>
              <w:widowControl w:val="0"/>
              <w:autoSpaceDE w:val="0"/>
              <w:autoSpaceDN w:val="0"/>
              <w:adjustRightInd w:val="0"/>
              <w:rPr>
                <w:rFonts w:ascii="Arial" w:hAnsi="Arial" w:cs="Arial"/>
                <w:bCs/>
              </w:rPr>
            </w:pPr>
            <w:r w:rsidRPr="005A2650">
              <w:rPr>
                <w:rFonts w:ascii="Arial" w:hAnsi="Arial" w:cs="Arial"/>
                <w:bCs/>
              </w:rPr>
              <w:t xml:space="preserve">The accounts report and bank reconciliation were received </w:t>
            </w:r>
            <w:r w:rsidR="009F7177" w:rsidRPr="005A2650">
              <w:rPr>
                <w:rFonts w:ascii="Arial" w:hAnsi="Arial" w:cs="Arial"/>
                <w:bCs/>
              </w:rPr>
              <w:t xml:space="preserve">and noted </w:t>
            </w:r>
            <w:r w:rsidRPr="005A2650">
              <w:rPr>
                <w:rFonts w:ascii="Arial" w:hAnsi="Arial" w:cs="Arial"/>
                <w:bCs/>
              </w:rPr>
              <w:t xml:space="preserve">(attached).   </w:t>
            </w:r>
          </w:p>
          <w:p w14:paraId="3364BA1C" w14:textId="77777777" w:rsidR="0014302A" w:rsidRPr="00B50E6C" w:rsidRDefault="0014302A" w:rsidP="00CF6356">
            <w:pPr>
              <w:widowControl w:val="0"/>
              <w:autoSpaceDE w:val="0"/>
              <w:autoSpaceDN w:val="0"/>
              <w:adjustRightInd w:val="0"/>
              <w:rPr>
                <w:rFonts w:ascii="Arial" w:hAnsi="Arial" w:cs="Arial"/>
                <w:bCs/>
              </w:rPr>
            </w:pPr>
          </w:p>
          <w:p w14:paraId="3A448D74" w14:textId="77777777" w:rsidR="00362DC1" w:rsidRPr="005A2650" w:rsidRDefault="00B169C4" w:rsidP="005A2650">
            <w:pPr>
              <w:widowControl w:val="0"/>
              <w:autoSpaceDE w:val="0"/>
              <w:autoSpaceDN w:val="0"/>
              <w:adjustRightInd w:val="0"/>
              <w:rPr>
                <w:rFonts w:ascii="Arial" w:hAnsi="Arial" w:cs="Arial"/>
                <w:bCs/>
              </w:rPr>
            </w:pPr>
            <w:r w:rsidRPr="005A2650">
              <w:rPr>
                <w:rFonts w:ascii="Arial" w:hAnsi="Arial" w:cs="Arial"/>
                <w:bCs/>
              </w:rPr>
              <w:t xml:space="preserve">DC gave a report on the recent meeting of the Finance Advisory Group.  </w:t>
            </w:r>
            <w:r w:rsidR="003A405A" w:rsidRPr="005A2650">
              <w:rPr>
                <w:rFonts w:ascii="Arial" w:hAnsi="Arial" w:cs="Arial"/>
                <w:bCs/>
              </w:rPr>
              <w:t xml:space="preserve">Early </w:t>
            </w:r>
            <w:r w:rsidR="003A405A" w:rsidRPr="005A2650">
              <w:rPr>
                <w:rFonts w:ascii="Arial" w:hAnsi="Arial" w:cs="Arial"/>
                <w:bCs/>
              </w:rPr>
              <w:lastRenderedPageBreak/>
              <w:t>preparation work was now being carried out on the 2016/17 budget in order to present a first draft to Council in December.    A long-term financial plan would be constructed from a</w:t>
            </w:r>
            <w:r w:rsidR="00362DC1" w:rsidRPr="005A2650">
              <w:rPr>
                <w:rFonts w:ascii="Arial" w:hAnsi="Arial" w:cs="Arial"/>
                <w:bCs/>
              </w:rPr>
              <w:t>n</w:t>
            </w:r>
            <w:r w:rsidR="003A405A" w:rsidRPr="005A2650">
              <w:rPr>
                <w:rFonts w:ascii="Arial" w:hAnsi="Arial" w:cs="Arial"/>
                <w:bCs/>
              </w:rPr>
              <w:t xml:space="preserve"> imminent building survey, and a group would be set up to consider how to take this forward.  In the meantime it was agreed that the hire charge changes discussed previously would not be implemented, other than a new off-peak hire rate.  </w:t>
            </w:r>
            <w:r w:rsidR="00362DC1" w:rsidRPr="005A2650">
              <w:rPr>
                <w:rFonts w:ascii="Arial" w:hAnsi="Arial" w:cs="Arial"/>
                <w:bCs/>
              </w:rPr>
              <w:t xml:space="preserve">Work would be carried out for the next FAG meeting on </w:t>
            </w:r>
            <w:r w:rsidR="00527C9D" w:rsidRPr="005A2650">
              <w:rPr>
                <w:rFonts w:ascii="Arial" w:hAnsi="Arial" w:cs="Arial"/>
                <w:bCs/>
              </w:rPr>
              <w:t xml:space="preserve">competitive </w:t>
            </w:r>
            <w:r w:rsidR="00362DC1" w:rsidRPr="005A2650">
              <w:rPr>
                <w:rFonts w:ascii="Arial" w:hAnsi="Arial" w:cs="Arial"/>
                <w:bCs/>
              </w:rPr>
              <w:t>charges and the council’s break-even position.</w:t>
            </w:r>
          </w:p>
          <w:p w14:paraId="72F36757" w14:textId="77777777" w:rsidR="00362DC1" w:rsidRPr="00362DC1" w:rsidRDefault="00362DC1" w:rsidP="00362DC1">
            <w:pPr>
              <w:pStyle w:val="ListParagraph"/>
              <w:rPr>
                <w:rFonts w:ascii="Arial" w:hAnsi="Arial" w:cs="Arial"/>
                <w:bCs/>
              </w:rPr>
            </w:pPr>
          </w:p>
          <w:p w14:paraId="7ED06A64" w14:textId="77777777" w:rsidR="00362DC1" w:rsidRPr="005A2650" w:rsidRDefault="00362DC1" w:rsidP="005A2650">
            <w:pPr>
              <w:widowControl w:val="0"/>
              <w:autoSpaceDE w:val="0"/>
              <w:autoSpaceDN w:val="0"/>
              <w:adjustRightInd w:val="0"/>
              <w:rPr>
                <w:rFonts w:ascii="Arial" w:hAnsi="Arial" w:cs="Arial"/>
                <w:bCs/>
              </w:rPr>
            </w:pPr>
            <w:r w:rsidRPr="005A2650">
              <w:rPr>
                <w:rFonts w:ascii="Arial" w:hAnsi="Arial" w:cs="Arial"/>
                <w:bCs/>
              </w:rPr>
              <w:t xml:space="preserve">DB offered to speak with a parishioner regarding the possibility of him hiring TWC to </w:t>
            </w:r>
            <w:r w:rsidR="00527C9D" w:rsidRPr="005A2650">
              <w:rPr>
                <w:rFonts w:ascii="Arial" w:hAnsi="Arial" w:cs="Arial"/>
                <w:bCs/>
              </w:rPr>
              <w:t>organise</w:t>
            </w:r>
            <w:r w:rsidRPr="005A2650">
              <w:rPr>
                <w:rFonts w:ascii="Arial" w:hAnsi="Arial" w:cs="Arial"/>
                <w:bCs/>
              </w:rPr>
              <w:t xml:space="preserve"> a Christmas event.  </w:t>
            </w:r>
          </w:p>
          <w:p w14:paraId="1C8E6CDA" w14:textId="77777777" w:rsidR="00E0753A" w:rsidRPr="00362DC1" w:rsidRDefault="002D45E7" w:rsidP="00362DC1">
            <w:pPr>
              <w:widowControl w:val="0"/>
              <w:autoSpaceDE w:val="0"/>
              <w:autoSpaceDN w:val="0"/>
              <w:adjustRightInd w:val="0"/>
              <w:rPr>
                <w:rFonts w:ascii="Arial" w:hAnsi="Arial" w:cs="Arial"/>
                <w:bCs/>
              </w:rPr>
            </w:pPr>
          </w:p>
        </w:tc>
        <w:tc>
          <w:tcPr>
            <w:tcW w:w="851" w:type="dxa"/>
          </w:tcPr>
          <w:p w14:paraId="1EF297AD" w14:textId="77777777" w:rsidR="00696F84" w:rsidRDefault="002D45E7" w:rsidP="00CF6356">
            <w:pPr>
              <w:widowControl w:val="0"/>
              <w:autoSpaceDE w:val="0"/>
              <w:autoSpaceDN w:val="0"/>
              <w:adjustRightInd w:val="0"/>
              <w:rPr>
                <w:rFonts w:ascii="Arial" w:hAnsi="Arial" w:cs="Arial"/>
                <w:b/>
                <w:bCs/>
              </w:rPr>
            </w:pPr>
          </w:p>
          <w:p w14:paraId="5BB18F54" w14:textId="77777777" w:rsidR="008D4743" w:rsidRDefault="002D45E7" w:rsidP="00CF6356">
            <w:pPr>
              <w:widowControl w:val="0"/>
              <w:autoSpaceDE w:val="0"/>
              <w:autoSpaceDN w:val="0"/>
              <w:adjustRightInd w:val="0"/>
              <w:rPr>
                <w:rFonts w:ascii="Arial" w:hAnsi="Arial" w:cs="Arial"/>
                <w:b/>
                <w:bCs/>
              </w:rPr>
            </w:pPr>
          </w:p>
          <w:p w14:paraId="45D46E4B" w14:textId="77777777" w:rsidR="008D4743" w:rsidRDefault="002D45E7" w:rsidP="00CF6356">
            <w:pPr>
              <w:widowControl w:val="0"/>
              <w:autoSpaceDE w:val="0"/>
              <w:autoSpaceDN w:val="0"/>
              <w:adjustRightInd w:val="0"/>
              <w:rPr>
                <w:rFonts w:ascii="Arial" w:hAnsi="Arial" w:cs="Arial"/>
                <w:b/>
                <w:bCs/>
              </w:rPr>
            </w:pPr>
          </w:p>
          <w:p w14:paraId="019818DA" w14:textId="77777777" w:rsidR="008D4743" w:rsidRDefault="002D45E7" w:rsidP="00CF6356">
            <w:pPr>
              <w:widowControl w:val="0"/>
              <w:autoSpaceDE w:val="0"/>
              <w:autoSpaceDN w:val="0"/>
              <w:adjustRightInd w:val="0"/>
              <w:rPr>
                <w:rFonts w:ascii="Arial" w:hAnsi="Arial" w:cs="Arial"/>
                <w:b/>
                <w:bCs/>
              </w:rPr>
            </w:pPr>
          </w:p>
          <w:p w14:paraId="42FE225C" w14:textId="77777777" w:rsidR="00E0753A" w:rsidRPr="00D90FF9" w:rsidRDefault="00520E8C" w:rsidP="00CF6356">
            <w:pPr>
              <w:widowControl w:val="0"/>
              <w:autoSpaceDE w:val="0"/>
              <w:autoSpaceDN w:val="0"/>
              <w:adjustRightInd w:val="0"/>
              <w:rPr>
                <w:rFonts w:ascii="Arial" w:hAnsi="Arial" w:cs="Arial"/>
                <w:b/>
                <w:bCs/>
              </w:rPr>
            </w:pPr>
            <w:r>
              <w:rPr>
                <w:rFonts w:ascii="Arial" w:hAnsi="Arial" w:cs="Arial"/>
                <w:b/>
                <w:bCs/>
              </w:rPr>
              <w:t xml:space="preserve"> </w:t>
            </w:r>
          </w:p>
        </w:tc>
      </w:tr>
      <w:tr w:rsidR="00696F84" w:rsidRPr="00D90FF9" w14:paraId="0D5F9456" w14:textId="77777777">
        <w:tc>
          <w:tcPr>
            <w:tcW w:w="684" w:type="dxa"/>
          </w:tcPr>
          <w:p w14:paraId="7F4DE853" w14:textId="77777777" w:rsidR="00696F84" w:rsidRPr="00D90FF9" w:rsidRDefault="00520E8C" w:rsidP="00CF6356">
            <w:pPr>
              <w:widowControl w:val="0"/>
              <w:autoSpaceDE w:val="0"/>
              <w:autoSpaceDN w:val="0"/>
              <w:adjustRightInd w:val="0"/>
              <w:rPr>
                <w:rFonts w:ascii="Arial" w:hAnsi="Arial" w:cs="Arial"/>
                <w:bCs/>
              </w:rPr>
            </w:pPr>
            <w:r>
              <w:rPr>
                <w:rFonts w:ascii="Arial" w:hAnsi="Arial" w:cs="Arial"/>
                <w:bCs/>
              </w:rPr>
              <w:t>1</w:t>
            </w:r>
            <w:r w:rsidR="005A2650">
              <w:rPr>
                <w:rFonts w:ascii="Arial" w:hAnsi="Arial" w:cs="Arial"/>
                <w:bCs/>
              </w:rPr>
              <w:t>3</w:t>
            </w:r>
          </w:p>
        </w:tc>
        <w:tc>
          <w:tcPr>
            <w:tcW w:w="9268" w:type="dxa"/>
          </w:tcPr>
          <w:p w14:paraId="6AD6B8CD" w14:textId="77777777" w:rsidR="00696F84" w:rsidRPr="00DC3D31" w:rsidRDefault="00520E8C" w:rsidP="00CF6356">
            <w:pPr>
              <w:widowControl w:val="0"/>
              <w:autoSpaceDE w:val="0"/>
              <w:autoSpaceDN w:val="0"/>
              <w:adjustRightInd w:val="0"/>
              <w:rPr>
                <w:rFonts w:ascii="Arial" w:hAnsi="Arial" w:cs="Arial"/>
                <w:b/>
                <w:bCs/>
              </w:rPr>
            </w:pPr>
            <w:r w:rsidRPr="00D90FF9">
              <w:rPr>
                <w:rFonts w:ascii="Arial" w:hAnsi="Arial" w:cs="Arial"/>
                <w:b/>
                <w:bCs/>
              </w:rPr>
              <w:t>To</w:t>
            </w:r>
            <w:r w:rsidRPr="00D90FF9">
              <w:rPr>
                <w:rFonts w:ascii="Arial" w:hAnsi="Arial" w:cs="Arial"/>
                <w:bCs/>
              </w:rPr>
              <w:t xml:space="preserve"> </w:t>
            </w:r>
            <w:r w:rsidRPr="00D90FF9">
              <w:rPr>
                <w:rFonts w:ascii="Arial" w:hAnsi="Arial" w:cs="Arial"/>
                <w:b/>
                <w:bCs/>
              </w:rPr>
              <w:t xml:space="preserve">confirm the time of the next meeting of Cringleford Parish Council to be held on </w:t>
            </w:r>
            <w:r w:rsidRPr="00D42210">
              <w:rPr>
                <w:rFonts w:ascii="Arial" w:hAnsi="Arial" w:cs="Arial"/>
                <w:b/>
                <w:bCs/>
              </w:rPr>
              <w:t xml:space="preserve">Thursday </w:t>
            </w:r>
            <w:r w:rsidR="00CA7F5F">
              <w:rPr>
                <w:rFonts w:ascii="Arial" w:hAnsi="Arial" w:cs="Arial"/>
                <w:b/>
                <w:bCs/>
              </w:rPr>
              <w:t>13 October</w:t>
            </w:r>
            <w:r w:rsidRPr="00D42210">
              <w:rPr>
                <w:rFonts w:ascii="Arial" w:hAnsi="Arial" w:cs="Arial"/>
                <w:b/>
                <w:bCs/>
              </w:rPr>
              <w:t xml:space="preserve"> </w:t>
            </w:r>
            <w:r w:rsidRPr="00D90FF9">
              <w:rPr>
                <w:rFonts w:ascii="Arial" w:hAnsi="Arial" w:cs="Arial"/>
                <w:b/>
                <w:bCs/>
              </w:rPr>
              <w:t>2016 7.30pm at The Willow Centre</w:t>
            </w:r>
          </w:p>
          <w:p w14:paraId="4A7C8C07" w14:textId="77777777" w:rsidR="00696F84" w:rsidRPr="00D90FF9" w:rsidRDefault="002D45E7" w:rsidP="00CF6356">
            <w:pPr>
              <w:widowControl w:val="0"/>
              <w:autoSpaceDE w:val="0"/>
              <w:autoSpaceDN w:val="0"/>
              <w:adjustRightInd w:val="0"/>
              <w:rPr>
                <w:rFonts w:ascii="Arial" w:hAnsi="Arial" w:cs="Arial"/>
                <w:bCs/>
              </w:rPr>
            </w:pPr>
          </w:p>
          <w:p w14:paraId="2714D69D" w14:textId="77777777" w:rsidR="00E0661A" w:rsidRPr="00DA67AC" w:rsidRDefault="00520E8C" w:rsidP="00CF6356">
            <w:pPr>
              <w:widowControl w:val="0"/>
              <w:autoSpaceDE w:val="0"/>
              <w:autoSpaceDN w:val="0"/>
              <w:adjustRightInd w:val="0"/>
              <w:rPr>
                <w:rFonts w:ascii="Arial" w:hAnsi="Arial" w:cs="Arial"/>
                <w:bCs/>
              </w:rPr>
            </w:pPr>
            <w:r w:rsidRPr="00D90FF9">
              <w:rPr>
                <w:rFonts w:ascii="Arial" w:hAnsi="Arial" w:cs="Arial"/>
                <w:bCs/>
              </w:rPr>
              <w:t>This was agreed</w:t>
            </w:r>
            <w:r>
              <w:rPr>
                <w:rFonts w:ascii="Arial" w:hAnsi="Arial" w:cs="Arial"/>
                <w:bCs/>
              </w:rPr>
              <w:t>.</w:t>
            </w:r>
          </w:p>
          <w:p w14:paraId="657A185A" w14:textId="77777777" w:rsidR="00696F84" w:rsidRPr="00D90FF9" w:rsidRDefault="00520E8C" w:rsidP="00CF6356">
            <w:pPr>
              <w:pStyle w:val="ListParagraph"/>
              <w:widowControl w:val="0"/>
              <w:autoSpaceDE w:val="0"/>
              <w:autoSpaceDN w:val="0"/>
              <w:adjustRightInd w:val="0"/>
              <w:ind w:left="-2"/>
              <w:rPr>
                <w:rFonts w:ascii="Arial" w:hAnsi="Arial" w:cs="Arial"/>
                <w:bCs/>
                <w:vanish/>
              </w:rPr>
            </w:pPr>
            <w:r w:rsidRPr="00D90FF9">
              <w:rPr>
                <w:rFonts w:ascii="Arial" w:hAnsi="Arial" w:cs="Arial"/>
                <w:bCs/>
                <w:vanish/>
              </w:rPr>
              <w:t xml:space="preserve">arrison wH    </w:t>
            </w:r>
          </w:p>
          <w:p w14:paraId="1805344D" w14:textId="77777777" w:rsidR="00696F84" w:rsidRPr="00D90FF9" w:rsidRDefault="002D45E7" w:rsidP="00CF6356">
            <w:pPr>
              <w:pStyle w:val="ListParagraph"/>
              <w:widowControl w:val="0"/>
              <w:autoSpaceDE w:val="0"/>
              <w:autoSpaceDN w:val="0"/>
              <w:adjustRightInd w:val="0"/>
              <w:ind w:left="-2"/>
              <w:rPr>
                <w:rFonts w:ascii="Arial" w:hAnsi="Arial" w:cs="Arial"/>
                <w:bCs/>
              </w:rPr>
            </w:pPr>
          </w:p>
        </w:tc>
        <w:tc>
          <w:tcPr>
            <w:tcW w:w="851" w:type="dxa"/>
          </w:tcPr>
          <w:p w14:paraId="1AB42E44" w14:textId="77777777" w:rsidR="00696F84" w:rsidRPr="00D90FF9" w:rsidRDefault="002D45E7" w:rsidP="00CF6356">
            <w:pPr>
              <w:widowControl w:val="0"/>
              <w:autoSpaceDE w:val="0"/>
              <w:autoSpaceDN w:val="0"/>
              <w:adjustRightInd w:val="0"/>
              <w:rPr>
                <w:rFonts w:ascii="Arial" w:hAnsi="Arial" w:cs="Arial"/>
                <w:b/>
                <w:bCs/>
              </w:rPr>
            </w:pPr>
          </w:p>
        </w:tc>
      </w:tr>
      <w:tr w:rsidR="00696F84" w:rsidRPr="00D90FF9" w14:paraId="0995552E" w14:textId="77777777">
        <w:tc>
          <w:tcPr>
            <w:tcW w:w="684" w:type="dxa"/>
          </w:tcPr>
          <w:p w14:paraId="26CA7279" w14:textId="77777777" w:rsidR="00696F84" w:rsidRPr="00D90FF9" w:rsidRDefault="00520E8C" w:rsidP="00CF6356">
            <w:pPr>
              <w:widowControl w:val="0"/>
              <w:autoSpaceDE w:val="0"/>
              <w:autoSpaceDN w:val="0"/>
              <w:adjustRightInd w:val="0"/>
              <w:rPr>
                <w:rFonts w:ascii="Arial" w:hAnsi="Arial" w:cs="Arial"/>
                <w:bCs/>
              </w:rPr>
            </w:pPr>
            <w:r>
              <w:rPr>
                <w:rFonts w:ascii="Arial" w:hAnsi="Arial" w:cs="Arial"/>
                <w:bCs/>
              </w:rPr>
              <w:t>1</w:t>
            </w:r>
            <w:r w:rsidR="005A2650">
              <w:rPr>
                <w:rFonts w:ascii="Arial" w:hAnsi="Arial" w:cs="Arial"/>
                <w:bCs/>
              </w:rPr>
              <w:t>4</w:t>
            </w:r>
          </w:p>
        </w:tc>
        <w:tc>
          <w:tcPr>
            <w:tcW w:w="9268" w:type="dxa"/>
          </w:tcPr>
          <w:p w14:paraId="3F964D85" w14:textId="77777777" w:rsidR="00696F84" w:rsidRPr="00C07DCB" w:rsidRDefault="00520E8C" w:rsidP="00CF6356">
            <w:pPr>
              <w:widowControl w:val="0"/>
              <w:autoSpaceDE w:val="0"/>
              <w:autoSpaceDN w:val="0"/>
              <w:adjustRightInd w:val="0"/>
              <w:rPr>
                <w:rFonts w:ascii="Arial" w:hAnsi="Arial" w:cs="Arial"/>
                <w:b/>
                <w:bCs/>
              </w:rPr>
            </w:pPr>
            <w:r w:rsidRPr="00C07DCB">
              <w:rPr>
                <w:rFonts w:ascii="Arial" w:hAnsi="Arial" w:cs="Arial"/>
                <w:b/>
                <w:bCs/>
              </w:rPr>
              <w:t>To receive items for the next agenda.</w:t>
            </w:r>
          </w:p>
          <w:p w14:paraId="0428BEB0" w14:textId="77777777" w:rsidR="00696F84" w:rsidRPr="00D90FF9" w:rsidRDefault="002D45E7" w:rsidP="00CF6356">
            <w:pPr>
              <w:widowControl w:val="0"/>
              <w:autoSpaceDE w:val="0"/>
              <w:autoSpaceDN w:val="0"/>
              <w:adjustRightInd w:val="0"/>
              <w:rPr>
                <w:rFonts w:ascii="Arial" w:hAnsi="Arial" w:cs="Arial"/>
                <w:bCs/>
              </w:rPr>
            </w:pPr>
          </w:p>
          <w:p w14:paraId="2A281179" w14:textId="77777777" w:rsidR="002D61C2" w:rsidRDefault="009F7177" w:rsidP="009F7177">
            <w:pPr>
              <w:rPr>
                <w:rFonts w:ascii="Arial" w:hAnsi="Arial" w:cs="Arial"/>
                <w:color w:val="222222"/>
                <w:lang w:eastAsia="en-GB"/>
              </w:rPr>
            </w:pPr>
            <w:r>
              <w:rPr>
                <w:rFonts w:ascii="Arial" w:hAnsi="Arial" w:cs="Arial"/>
                <w:color w:val="222222"/>
                <w:lang w:eastAsia="en-GB"/>
              </w:rPr>
              <w:t xml:space="preserve">It was agreed to trial setting up the microphone for the public parts of the meeting in future. </w:t>
            </w:r>
          </w:p>
          <w:p w14:paraId="5E3316E3" w14:textId="77777777" w:rsidR="009F7177" w:rsidRPr="00EF6E5C" w:rsidRDefault="009F7177" w:rsidP="009F7177">
            <w:pPr>
              <w:rPr>
                <w:rFonts w:ascii="Arial" w:hAnsi="Arial" w:cs="Arial"/>
                <w:color w:val="222222"/>
                <w:lang w:eastAsia="en-GB"/>
              </w:rPr>
            </w:pPr>
          </w:p>
        </w:tc>
        <w:tc>
          <w:tcPr>
            <w:tcW w:w="851" w:type="dxa"/>
          </w:tcPr>
          <w:p w14:paraId="6901EAB0" w14:textId="77777777" w:rsidR="00696F84" w:rsidRPr="00D90FF9" w:rsidRDefault="002D45E7" w:rsidP="00CF6356">
            <w:pPr>
              <w:widowControl w:val="0"/>
              <w:autoSpaceDE w:val="0"/>
              <w:autoSpaceDN w:val="0"/>
              <w:adjustRightInd w:val="0"/>
              <w:rPr>
                <w:rFonts w:ascii="Arial" w:hAnsi="Arial" w:cs="Arial"/>
                <w:bCs/>
              </w:rPr>
            </w:pPr>
          </w:p>
        </w:tc>
      </w:tr>
      <w:tr w:rsidR="00C3112A" w:rsidRPr="00D90FF9" w14:paraId="58E27AA9" w14:textId="77777777">
        <w:tc>
          <w:tcPr>
            <w:tcW w:w="684" w:type="dxa"/>
          </w:tcPr>
          <w:p w14:paraId="40F18720" w14:textId="77777777" w:rsidR="00C3112A" w:rsidRDefault="00520E8C" w:rsidP="00CF6356">
            <w:pPr>
              <w:widowControl w:val="0"/>
              <w:autoSpaceDE w:val="0"/>
              <w:autoSpaceDN w:val="0"/>
              <w:adjustRightInd w:val="0"/>
              <w:rPr>
                <w:rFonts w:ascii="Arial" w:hAnsi="Arial" w:cs="Arial"/>
                <w:bCs/>
              </w:rPr>
            </w:pPr>
            <w:r>
              <w:rPr>
                <w:rFonts w:ascii="Arial" w:hAnsi="Arial" w:cs="Arial"/>
                <w:bCs/>
              </w:rPr>
              <w:t>1</w:t>
            </w:r>
            <w:r w:rsidR="005A2650">
              <w:rPr>
                <w:rFonts w:ascii="Arial" w:hAnsi="Arial" w:cs="Arial"/>
                <w:bCs/>
              </w:rPr>
              <w:t>5</w:t>
            </w:r>
          </w:p>
        </w:tc>
        <w:tc>
          <w:tcPr>
            <w:tcW w:w="9268" w:type="dxa"/>
          </w:tcPr>
          <w:p w14:paraId="0CD9A00F" w14:textId="77777777" w:rsidR="00C3112A" w:rsidRPr="00C3112A" w:rsidRDefault="00520E8C" w:rsidP="00CF6356">
            <w:pPr>
              <w:widowControl w:val="0"/>
              <w:autoSpaceDE w:val="0"/>
              <w:autoSpaceDN w:val="0"/>
              <w:adjustRightInd w:val="0"/>
              <w:rPr>
                <w:rFonts w:ascii="Arial" w:hAnsi="Arial" w:cs="Arial"/>
                <w:b/>
                <w:bCs/>
              </w:rPr>
            </w:pPr>
            <w:r w:rsidRPr="00C3112A">
              <w:rPr>
                <w:rFonts w:ascii="Arial" w:hAnsi="Arial" w:cs="Arial"/>
                <w:b/>
                <w:bCs/>
              </w:rPr>
              <w:t>To consider excluding the public due to the confidential nature of the business.</w:t>
            </w:r>
          </w:p>
          <w:p w14:paraId="13DE133A" w14:textId="77777777" w:rsidR="00C3112A" w:rsidRPr="00C3112A" w:rsidRDefault="002D45E7" w:rsidP="00CF6356">
            <w:pPr>
              <w:widowControl w:val="0"/>
              <w:autoSpaceDE w:val="0"/>
              <w:autoSpaceDN w:val="0"/>
              <w:adjustRightInd w:val="0"/>
              <w:rPr>
                <w:rFonts w:ascii="Arial" w:hAnsi="Arial" w:cs="Arial"/>
                <w:b/>
                <w:bCs/>
              </w:rPr>
            </w:pPr>
          </w:p>
          <w:p w14:paraId="49945F40" w14:textId="77777777" w:rsidR="00C3112A" w:rsidRPr="00C3112A" w:rsidRDefault="00520E8C" w:rsidP="00CF6356">
            <w:pPr>
              <w:widowControl w:val="0"/>
              <w:autoSpaceDE w:val="0"/>
              <w:autoSpaceDN w:val="0"/>
              <w:adjustRightInd w:val="0"/>
              <w:rPr>
                <w:rFonts w:ascii="Arial" w:hAnsi="Arial" w:cs="Arial"/>
                <w:bCs/>
              </w:rPr>
            </w:pPr>
            <w:r w:rsidRPr="00C3112A">
              <w:rPr>
                <w:rFonts w:ascii="Arial" w:hAnsi="Arial" w:cs="Arial"/>
                <w:bCs/>
              </w:rPr>
              <w:t xml:space="preserve">Councillors considered and agreed to exclude the public from item 20 under the Public Bodies (Admission to meetings) Act 1960 s1, on the grounds of that publicity would be prejudicial to the public interest by reason of the confidential nature of the business to be transacted. </w:t>
            </w:r>
          </w:p>
          <w:p w14:paraId="5C170984" w14:textId="77777777" w:rsidR="00C3112A" w:rsidRPr="00D90FF9" w:rsidRDefault="002D45E7" w:rsidP="00CF6356">
            <w:pPr>
              <w:widowControl w:val="0"/>
              <w:autoSpaceDE w:val="0"/>
              <w:autoSpaceDN w:val="0"/>
              <w:adjustRightInd w:val="0"/>
              <w:rPr>
                <w:rFonts w:ascii="Arial" w:hAnsi="Arial" w:cs="Arial"/>
                <w:bCs/>
              </w:rPr>
            </w:pPr>
          </w:p>
        </w:tc>
        <w:tc>
          <w:tcPr>
            <w:tcW w:w="851" w:type="dxa"/>
          </w:tcPr>
          <w:p w14:paraId="7AD50309" w14:textId="77777777" w:rsidR="00C3112A" w:rsidRPr="00D90FF9" w:rsidRDefault="002D45E7" w:rsidP="00CF6356">
            <w:pPr>
              <w:widowControl w:val="0"/>
              <w:autoSpaceDE w:val="0"/>
              <w:autoSpaceDN w:val="0"/>
              <w:adjustRightInd w:val="0"/>
              <w:rPr>
                <w:rFonts w:ascii="Arial" w:hAnsi="Arial" w:cs="Arial"/>
                <w:bCs/>
              </w:rPr>
            </w:pPr>
          </w:p>
        </w:tc>
      </w:tr>
      <w:tr w:rsidR="008D4743" w:rsidRPr="00D90FF9" w14:paraId="5B9BAC0C" w14:textId="77777777">
        <w:tc>
          <w:tcPr>
            <w:tcW w:w="684" w:type="dxa"/>
          </w:tcPr>
          <w:p w14:paraId="0388921F" w14:textId="77777777" w:rsidR="008D4743" w:rsidRDefault="00520E8C" w:rsidP="00CF6356">
            <w:pPr>
              <w:widowControl w:val="0"/>
              <w:autoSpaceDE w:val="0"/>
              <w:autoSpaceDN w:val="0"/>
              <w:adjustRightInd w:val="0"/>
              <w:rPr>
                <w:rFonts w:ascii="Arial" w:hAnsi="Arial" w:cs="Arial"/>
                <w:bCs/>
              </w:rPr>
            </w:pPr>
            <w:r>
              <w:rPr>
                <w:rFonts w:ascii="Arial" w:hAnsi="Arial" w:cs="Arial"/>
                <w:bCs/>
              </w:rPr>
              <w:t>1</w:t>
            </w:r>
            <w:r w:rsidR="005A2650">
              <w:rPr>
                <w:rFonts w:ascii="Arial" w:hAnsi="Arial" w:cs="Arial"/>
                <w:bCs/>
              </w:rPr>
              <w:t>6</w:t>
            </w:r>
          </w:p>
        </w:tc>
        <w:tc>
          <w:tcPr>
            <w:tcW w:w="9268" w:type="dxa"/>
          </w:tcPr>
          <w:p w14:paraId="295A51E1" w14:textId="77777777" w:rsidR="008D4743" w:rsidRPr="00C3112A" w:rsidRDefault="00520E8C" w:rsidP="00CF6356">
            <w:pPr>
              <w:pStyle w:val="ListParagraph"/>
              <w:widowControl w:val="0"/>
              <w:autoSpaceDE w:val="0"/>
              <w:autoSpaceDN w:val="0"/>
              <w:adjustRightInd w:val="0"/>
              <w:ind w:left="-2"/>
              <w:rPr>
                <w:rFonts w:ascii="Arial" w:hAnsi="Arial" w:cs="Arial"/>
                <w:b/>
                <w:bCs/>
              </w:rPr>
            </w:pPr>
            <w:r w:rsidRPr="00D90FF9">
              <w:rPr>
                <w:rFonts w:ascii="Arial" w:hAnsi="Arial" w:cs="Arial"/>
                <w:b/>
                <w:bCs/>
              </w:rPr>
              <w:t>Staffing update</w:t>
            </w:r>
            <w:r w:rsidRPr="00D90FF9">
              <w:rPr>
                <w:rFonts w:ascii="Arial" w:hAnsi="Arial" w:cs="Arial"/>
                <w:b/>
                <w:bCs/>
              </w:rPr>
              <w:br/>
            </w:r>
          </w:p>
          <w:p w14:paraId="0903FB6F" w14:textId="77777777" w:rsidR="008D4743" w:rsidRDefault="00520E8C" w:rsidP="00CF6356">
            <w:pPr>
              <w:widowControl w:val="0"/>
              <w:tabs>
                <w:tab w:val="left" w:pos="1462"/>
              </w:tabs>
              <w:autoSpaceDE w:val="0"/>
              <w:autoSpaceDN w:val="0"/>
              <w:adjustRightInd w:val="0"/>
              <w:rPr>
                <w:rFonts w:ascii="Arial" w:hAnsi="Arial" w:cs="Arial"/>
                <w:bCs/>
              </w:rPr>
            </w:pPr>
            <w:r>
              <w:rPr>
                <w:rFonts w:ascii="Arial" w:hAnsi="Arial" w:cs="Arial"/>
                <w:bCs/>
              </w:rPr>
              <w:t>An update was received.</w:t>
            </w:r>
          </w:p>
          <w:p w14:paraId="78D18ADE" w14:textId="77777777" w:rsidR="00410AEA" w:rsidRPr="00D90FF9" w:rsidRDefault="00520E8C" w:rsidP="00CF6356">
            <w:pPr>
              <w:widowControl w:val="0"/>
              <w:tabs>
                <w:tab w:val="left" w:pos="1462"/>
              </w:tabs>
              <w:autoSpaceDE w:val="0"/>
              <w:autoSpaceDN w:val="0"/>
              <w:adjustRightInd w:val="0"/>
              <w:rPr>
                <w:rFonts w:ascii="Arial" w:hAnsi="Arial" w:cs="Arial"/>
                <w:bCs/>
              </w:rPr>
            </w:pPr>
            <w:r>
              <w:rPr>
                <w:rFonts w:ascii="Arial" w:hAnsi="Arial" w:cs="Arial"/>
                <w:bCs/>
              </w:rPr>
              <w:t xml:space="preserve"> </w:t>
            </w:r>
          </w:p>
        </w:tc>
        <w:tc>
          <w:tcPr>
            <w:tcW w:w="851" w:type="dxa"/>
          </w:tcPr>
          <w:p w14:paraId="19C953AC" w14:textId="77777777" w:rsidR="008D4743" w:rsidRPr="00D90FF9" w:rsidRDefault="002D45E7" w:rsidP="00CF6356">
            <w:pPr>
              <w:widowControl w:val="0"/>
              <w:autoSpaceDE w:val="0"/>
              <w:autoSpaceDN w:val="0"/>
              <w:adjustRightInd w:val="0"/>
              <w:rPr>
                <w:rFonts w:ascii="Arial" w:hAnsi="Arial" w:cs="Arial"/>
                <w:bCs/>
              </w:rPr>
            </w:pPr>
          </w:p>
        </w:tc>
      </w:tr>
    </w:tbl>
    <w:p w14:paraId="7E243BE5" w14:textId="77777777" w:rsidR="000D79C2" w:rsidRPr="00D90FF9" w:rsidRDefault="002D45E7" w:rsidP="00E373A6">
      <w:pPr>
        <w:widowControl w:val="0"/>
        <w:autoSpaceDE w:val="0"/>
        <w:autoSpaceDN w:val="0"/>
        <w:adjustRightInd w:val="0"/>
        <w:rPr>
          <w:rFonts w:ascii="Arial" w:hAnsi="Arial" w:cs="Arial"/>
          <w:bCs/>
        </w:rPr>
      </w:pPr>
    </w:p>
    <w:p w14:paraId="4F1AC3D7" w14:textId="77777777" w:rsidR="001055C9" w:rsidRPr="00D90FF9" w:rsidRDefault="00520E8C" w:rsidP="00E373A6">
      <w:pPr>
        <w:widowControl w:val="0"/>
        <w:autoSpaceDE w:val="0"/>
        <w:autoSpaceDN w:val="0"/>
        <w:adjustRightInd w:val="0"/>
        <w:rPr>
          <w:rFonts w:ascii="Arial" w:hAnsi="Arial" w:cs="Arial"/>
          <w:bCs/>
        </w:rPr>
      </w:pPr>
      <w:r w:rsidRPr="00D90FF9">
        <w:rPr>
          <w:rFonts w:ascii="Arial" w:hAnsi="Arial" w:cs="Arial"/>
          <w:bCs/>
        </w:rPr>
        <w:t xml:space="preserve">Meeting closed at </w:t>
      </w:r>
      <w:r w:rsidR="00493F61">
        <w:rPr>
          <w:rFonts w:ascii="Arial" w:hAnsi="Arial" w:cs="Arial"/>
          <w:bCs/>
        </w:rPr>
        <w:t>21:30</w:t>
      </w:r>
    </w:p>
    <w:p w14:paraId="50D7EE7D" w14:textId="77777777" w:rsidR="001055C9" w:rsidRPr="00D90FF9" w:rsidRDefault="002D45E7" w:rsidP="00E373A6">
      <w:pPr>
        <w:widowControl w:val="0"/>
        <w:autoSpaceDE w:val="0"/>
        <w:autoSpaceDN w:val="0"/>
        <w:adjustRightInd w:val="0"/>
        <w:rPr>
          <w:rFonts w:ascii="Arial" w:hAnsi="Arial" w:cs="Arial"/>
          <w:bCs/>
        </w:rPr>
      </w:pPr>
    </w:p>
    <w:p w14:paraId="06E51405" w14:textId="77777777" w:rsidR="000D79C2" w:rsidRPr="00D90FF9" w:rsidRDefault="002D45E7" w:rsidP="00E373A6">
      <w:pPr>
        <w:widowControl w:val="0"/>
        <w:autoSpaceDE w:val="0"/>
        <w:autoSpaceDN w:val="0"/>
        <w:adjustRightInd w:val="0"/>
        <w:rPr>
          <w:rFonts w:ascii="Arial" w:hAnsi="Arial" w:cs="Arial"/>
          <w:bCs/>
        </w:rPr>
      </w:pPr>
    </w:p>
    <w:p w14:paraId="1D3DB8CB" w14:textId="77777777" w:rsidR="000D79C2" w:rsidRPr="00D90FF9" w:rsidRDefault="00520E8C" w:rsidP="00E373A6">
      <w:pPr>
        <w:widowControl w:val="0"/>
        <w:autoSpaceDE w:val="0"/>
        <w:autoSpaceDN w:val="0"/>
        <w:adjustRightInd w:val="0"/>
        <w:rPr>
          <w:rFonts w:ascii="Arial" w:hAnsi="Arial" w:cs="Arial"/>
          <w:bCs/>
        </w:rPr>
      </w:pPr>
      <w:r w:rsidRPr="00D90FF9">
        <w:rPr>
          <w:rFonts w:ascii="Arial" w:hAnsi="Arial" w:cs="Arial"/>
          <w:bCs/>
        </w:rPr>
        <w:t>Signed ……………………………………………..</w:t>
      </w:r>
    </w:p>
    <w:p w14:paraId="63E70754" w14:textId="77777777" w:rsidR="000D79C2" w:rsidRPr="00D90FF9" w:rsidRDefault="00520E8C" w:rsidP="00E373A6">
      <w:pPr>
        <w:widowControl w:val="0"/>
        <w:autoSpaceDE w:val="0"/>
        <w:autoSpaceDN w:val="0"/>
        <w:adjustRightInd w:val="0"/>
        <w:rPr>
          <w:rFonts w:ascii="Arial" w:hAnsi="Arial" w:cs="Arial"/>
          <w:bCs/>
        </w:rPr>
      </w:pPr>
      <w:r w:rsidRPr="00D90FF9">
        <w:rPr>
          <w:rFonts w:ascii="Arial" w:hAnsi="Arial" w:cs="Arial"/>
          <w:bCs/>
        </w:rPr>
        <w:t>Chairman</w:t>
      </w:r>
    </w:p>
    <w:sectPr w:rsidR="000D79C2" w:rsidRPr="00D90FF9" w:rsidSect="008C6F52">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BE6E3" w14:textId="77777777" w:rsidR="008747DA" w:rsidRDefault="008747DA" w:rsidP="003D5C54">
      <w:r>
        <w:separator/>
      </w:r>
    </w:p>
  </w:endnote>
  <w:endnote w:type="continuationSeparator" w:id="0">
    <w:p w14:paraId="41811727" w14:textId="77777777" w:rsidR="008747DA" w:rsidRDefault="008747DA" w:rsidP="003D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121665"/>
      <w:docPartObj>
        <w:docPartGallery w:val="Page Numbers (Bottom of Page)"/>
        <w:docPartUnique/>
      </w:docPartObj>
    </w:sdtPr>
    <w:sdtEndPr>
      <w:rPr>
        <w:noProof/>
      </w:rPr>
    </w:sdtEndPr>
    <w:sdtContent>
      <w:p w14:paraId="1E4BE3DF" w14:textId="43B0B620" w:rsidR="0035108A" w:rsidRDefault="002D45E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071B2EF" w14:textId="77777777" w:rsidR="0035108A" w:rsidRDefault="002D4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44B8B" w14:textId="77777777" w:rsidR="008747DA" w:rsidRDefault="008747DA" w:rsidP="003D5C54">
      <w:r>
        <w:separator/>
      </w:r>
    </w:p>
  </w:footnote>
  <w:footnote w:type="continuationSeparator" w:id="0">
    <w:p w14:paraId="6C8F5FF6" w14:textId="77777777" w:rsidR="008747DA" w:rsidRDefault="008747DA" w:rsidP="003D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C31"/>
    <w:multiLevelType w:val="hybridMultilevel"/>
    <w:tmpl w:val="A446B2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073A5"/>
    <w:multiLevelType w:val="hybridMultilevel"/>
    <w:tmpl w:val="FFFC12D0"/>
    <w:lvl w:ilvl="0" w:tplc="AF9229A4">
      <w:start w:val="10"/>
      <w:numFmt w:val="bullet"/>
      <w:lvlText w:val="-"/>
      <w:lvlJc w:val="left"/>
      <w:pPr>
        <w:ind w:left="1186" w:hanging="360"/>
      </w:pPr>
      <w:rPr>
        <w:rFonts w:ascii="Arial" w:eastAsia="Times New Roman" w:hAnsi="Arial" w:cs="Arial"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2" w15:restartNumberingAfterBreak="0">
    <w:nsid w:val="06C57272"/>
    <w:multiLevelType w:val="hybridMultilevel"/>
    <w:tmpl w:val="AA54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90D63"/>
    <w:multiLevelType w:val="hybridMultilevel"/>
    <w:tmpl w:val="7CE000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027E38"/>
    <w:multiLevelType w:val="hybridMultilevel"/>
    <w:tmpl w:val="F226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E2D05"/>
    <w:multiLevelType w:val="hybridMultilevel"/>
    <w:tmpl w:val="86D2AD06"/>
    <w:lvl w:ilvl="0" w:tplc="08090001">
      <w:start w:val="1"/>
      <w:numFmt w:val="bullet"/>
      <w:lvlText w:val=""/>
      <w:lvlJc w:val="left"/>
      <w:pPr>
        <w:ind w:left="1176" w:hanging="360"/>
      </w:pPr>
      <w:rPr>
        <w:rFonts w:ascii="Symbol" w:hAnsi="Symbo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6" w15:restartNumberingAfterBreak="0">
    <w:nsid w:val="13D17104"/>
    <w:multiLevelType w:val="hybridMultilevel"/>
    <w:tmpl w:val="C6C4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9768D"/>
    <w:multiLevelType w:val="hybridMultilevel"/>
    <w:tmpl w:val="67803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B52AC8"/>
    <w:multiLevelType w:val="hybridMultilevel"/>
    <w:tmpl w:val="0092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22AF0"/>
    <w:multiLevelType w:val="hybridMultilevel"/>
    <w:tmpl w:val="222EC61A"/>
    <w:lvl w:ilvl="0" w:tplc="68A03134">
      <w:start w:val="1"/>
      <w:numFmt w:val="bullet"/>
      <w:lvlText w:val=""/>
      <w:lvlJc w:val="left"/>
      <w:pPr>
        <w:ind w:left="754" w:hanging="360"/>
      </w:pPr>
      <w:rPr>
        <w:rFonts w:ascii="Symbol" w:hAnsi="Symbol" w:hint="default"/>
        <w:color w:val="auto"/>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6610ADB"/>
    <w:multiLevelType w:val="hybridMultilevel"/>
    <w:tmpl w:val="4FEC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84884"/>
    <w:multiLevelType w:val="hybridMultilevel"/>
    <w:tmpl w:val="4402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C65E8"/>
    <w:multiLevelType w:val="hybridMultilevel"/>
    <w:tmpl w:val="7E46B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E6FFF"/>
    <w:multiLevelType w:val="hybridMultilevel"/>
    <w:tmpl w:val="BA20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236C7"/>
    <w:multiLevelType w:val="hybridMultilevel"/>
    <w:tmpl w:val="7332CE2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34B71321"/>
    <w:multiLevelType w:val="hybridMultilevel"/>
    <w:tmpl w:val="03A666C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3D0C41E4"/>
    <w:multiLevelType w:val="hybridMultilevel"/>
    <w:tmpl w:val="FDC28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19E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324EB2"/>
    <w:multiLevelType w:val="hybridMultilevel"/>
    <w:tmpl w:val="9B44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039C1"/>
    <w:multiLevelType w:val="hybridMultilevel"/>
    <w:tmpl w:val="D5F6E70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507E4650"/>
    <w:multiLevelType w:val="hybridMultilevel"/>
    <w:tmpl w:val="296EEEB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55D93184"/>
    <w:multiLevelType w:val="hybridMultilevel"/>
    <w:tmpl w:val="93080F2C"/>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E4FAE"/>
    <w:multiLevelType w:val="hybridMultilevel"/>
    <w:tmpl w:val="1796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95990"/>
    <w:multiLevelType w:val="hybridMultilevel"/>
    <w:tmpl w:val="6004F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4A7342"/>
    <w:multiLevelType w:val="hybridMultilevel"/>
    <w:tmpl w:val="89CA9E12"/>
    <w:lvl w:ilvl="0" w:tplc="A940AF2A">
      <w:start w:val="20"/>
      <w:numFmt w:val="bullet"/>
      <w:lvlText w:val="-"/>
      <w:lvlJc w:val="left"/>
      <w:pPr>
        <w:ind w:left="1114" w:hanging="360"/>
      </w:pPr>
      <w:rPr>
        <w:rFonts w:ascii="Arial" w:eastAsia="Times New Roman" w:hAnsi="Arial" w:cs="Aria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25" w15:restartNumberingAfterBreak="0">
    <w:nsid w:val="5CFD2176"/>
    <w:multiLevelType w:val="hybridMultilevel"/>
    <w:tmpl w:val="D6C28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602DA"/>
    <w:multiLevelType w:val="hybridMultilevel"/>
    <w:tmpl w:val="3DA4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67D53"/>
    <w:multiLevelType w:val="hybridMultilevel"/>
    <w:tmpl w:val="6DDAD9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57F7B"/>
    <w:multiLevelType w:val="hybridMultilevel"/>
    <w:tmpl w:val="EDD0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037EE0"/>
    <w:multiLevelType w:val="hybridMultilevel"/>
    <w:tmpl w:val="4450062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0" w15:restartNumberingAfterBreak="0">
    <w:nsid w:val="7E9167B3"/>
    <w:multiLevelType w:val="hybridMultilevel"/>
    <w:tmpl w:val="16844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E945988"/>
    <w:multiLevelType w:val="hybridMultilevel"/>
    <w:tmpl w:val="1610DFC0"/>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32" w15:restartNumberingAfterBreak="0">
    <w:nsid w:val="7F040F49"/>
    <w:multiLevelType w:val="hybridMultilevel"/>
    <w:tmpl w:val="1F50B1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7"/>
  </w:num>
  <w:num w:numId="4">
    <w:abstractNumId w:val="12"/>
  </w:num>
  <w:num w:numId="5">
    <w:abstractNumId w:val="21"/>
  </w:num>
  <w:num w:numId="6">
    <w:abstractNumId w:val="9"/>
  </w:num>
  <w:num w:numId="7">
    <w:abstractNumId w:val="14"/>
  </w:num>
  <w:num w:numId="8">
    <w:abstractNumId w:val="31"/>
  </w:num>
  <w:num w:numId="9">
    <w:abstractNumId w:val="20"/>
  </w:num>
  <w:num w:numId="10">
    <w:abstractNumId w:val="28"/>
  </w:num>
  <w:num w:numId="11">
    <w:abstractNumId w:val="27"/>
  </w:num>
  <w:num w:numId="12">
    <w:abstractNumId w:val="18"/>
  </w:num>
  <w:num w:numId="13">
    <w:abstractNumId w:val="8"/>
  </w:num>
  <w:num w:numId="14">
    <w:abstractNumId w:val="22"/>
  </w:num>
  <w:num w:numId="15">
    <w:abstractNumId w:val="11"/>
  </w:num>
  <w:num w:numId="16">
    <w:abstractNumId w:val="5"/>
  </w:num>
  <w:num w:numId="17">
    <w:abstractNumId w:val="32"/>
  </w:num>
  <w:num w:numId="18">
    <w:abstractNumId w:val="23"/>
  </w:num>
  <w:num w:numId="19">
    <w:abstractNumId w:val="26"/>
  </w:num>
  <w:num w:numId="20">
    <w:abstractNumId w:val="4"/>
  </w:num>
  <w:num w:numId="21">
    <w:abstractNumId w:val="10"/>
  </w:num>
  <w:num w:numId="22">
    <w:abstractNumId w:val="1"/>
  </w:num>
  <w:num w:numId="23">
    <w:abstractNumId w:val="29"/>
  </w:num>
  <w:num w:numId="24">
    <w:abstractNumId w:val="16"/>
  </w:num>
  <w:num w:numId="25">
    <w:abstractNumId w:val="19"/>
  </w:num>
  <w:num w:numId="26">
    <w:abstractNumId w:val="15"/>
  </w:num>
  <w:num w:numId="27">
    <w:abstractNumId w:val="17"/>
  </w:num>
  <w:num w:numId="28">
    <w:abstractNumId w:val="2"/>
  </w:num>
  <w:num w:numId="29">
    <w:abstractNumId w:val="13"/>
  </w:num>
  <w:num w:numId="30">
    <w:abstractNumId w:val="24"/>
  </w:num>
  <w:num w:numId="31">
    <w:abstractNumId w:val="6"/>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64"/>
    <w:rsid w:val="00013513"/>
    <w:rsid w:val="00014F87"/>
    <w:rsid w:val="00023EA4"/>
    <w:rsid w:val="00054168"/>
    <w:rsid w:val="00070536"/>
    <w:rsid w:val="000B0C34"/>
    <w:rsid w:val="000D1CA1"/>
    <w:rsid w:val="000E10C4"/>
    <w:rsid w:val="0013449A"/>
    <w:rsid w:val="0014302A"/>
    <w:rsid w:val="00155D3A"/>
    <w:rsid w:val="0020031A"/>
    <w:rsid w:val="0022172D"/>
    <w:rsid w:val="0024335E"/>
    <w:rsid w:val="00271EC5"/>
    <w:rsid w:val="002C6EDA"/>
    <w:rsid w:val="002D3D72"/>
    <w:rsid w:val="002D45E7"/>
    <w:rsid w:val="002D61C2"/>
    <w:rsid w:val="002D6A36"/>
    <w:rsid w:val="002E2242"/>
    <w:rsid w:val="002E70B6"/>
    <w:rsid w:val="0035541D"/>
    <w:rsid w:val="00362DC1"/>
    <w:rsid w:val="003A405A"/>
    <w:rsid w:val="004744AF"/>
    <w:rsid w:val="00493F61"/>
    <w:rsid w:val="004D36AF"/>
    <w:rsid w:val="00520E8C"/>
    <w:rsid w:val="00527C9D"/>
    <w:rsid w:val="00537355"/>
    <w:rsid w:val="00553536"/>
    <w:rsid w:val="00560AAE"/>
    <w:rsid w:val="005A08E3"/>
    <w:rsid w:val="005A2650"/>
    <w:rsid w:val="005C4864"/>
    <w:rsid w:val="005D48F3"/>
    <w:rsid w:val="00604411"/>
    <w:rsid w:val="00606BB0"/>
    <w:rsid w:val="00645D75"/>
    <w:rsid w:val="00647569"/>
    <w:rsid w:val="00680554"/>
    <w:rsid w:val="006971A1"/>
    <w:rsid w:val="006B6A94"/>
    <w:rsid w:val="006C5019"/>
    <w:rsid w:val="00703B65"/>
    <w:rsid w:val="00750F12"/>
    <w:rsid w:val="007E7744"/>
    <w:rsid w:val="007F3B0B"/>
    <w:rsid w:val="008419B5"/>
    <w:rsid w:val="008747DA"/>
    <w:rsid w:val="008830DF"/>
    <w:rsid w:val="008A7BAD"/>
    <w:rsid w:val="008C1625"/>
    <w:rsid w:val="008F1FBF"/>
    <w:rsid w:val="00916752"/>
    <w:rsid w:val="00960740"/>
    <w:rsid w:val="009A382B"/>
    <w:rsid w:val="009F7177"/>
    <w:rsid w:val="00A10492"/>
    <w:rsid w:val="00AB0C19"/>
    <w:rsid w:val="00AC2CE0"/>
    <w:rsid w:val="00B169C4"/>
    <w:rsid w:val="00B418DB"/>
    <w:rsid w:val="00B50E6C"/>
    <w:rsid w:val="00B66096"/>
    <w:rsid w:val="00BF26FF"/>
    <w:rsid w:val="00C30286"/>
    <w:rsid w:val="00C32189"/>
    <w:rsid w:val="00C459DA"/>
    <w:rsid w:val="00C802C2"/>
    <w:rsid w:val="00CA7F5F"/>
    <w:rsid w:val="00CD6E50"/>
    <w:rsid w:val="00CF6356"/>
    <w:rsid w:val="00D107A3"/>
    <w:rsid w:val="00D65021"/>
    <w:rsid w:val="00D76DB7"/>
    <w:rsid w:val="00DA67AC"/>
    <w:rsid w:val="00DB70F1"/>
    <w:rsid w:val="00E86263"/>
    <w:rsid w:val="00EB60E1"/>
    <w:rsid w:val="00ED1A08"/>
    <w:rsid w:val="00ED67DD"/>
    <w:rsid w:val="00EF6E5C"/>
    <w:rsid w:val="00F1641A"/>
    <w:rsid w:val="00F21A42"/>
    <w:rsid w:val="00F363FB"/>
    <w:rsid w:val="00F84225"/>
    <w:rsid w:val="00FA4FFB"/>
    <w:rsid w:val="00FC2D36"/>
    <w:rsid w:val="00FD31B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44C3"/>
  <w15:docId w15:val="{931F1050-2525-4022-ACCC-7147CBE5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03D6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5241"/>
    <w:rPr>
      <w:color w:val="0000FF"/>
      <w:u w:val="single"/>
    </w:rPr>
  </w:style>
  <w:style w:type="paragraph" w:styleId="BalloonText">
    <w:name w:val="Balloon Text"/>
    <w:basedOn w:val="Normal"/>
    <w:semiHidden/>
    <w:rsid w:val="001F7B46"/>
    <w:rPr>
      <w:rFonts w:ascii="Tahoma" w:hAnsi="Tahoma" w:cs="Tahoma"/>
      <w:sz w:val="16"/>
      <w:szCs w:val="16"/>
    </w:rPr>
  </w:style>
  <w:style w:type="paragraph" w:styleId="ListParagraph">
    <w:name w:val="List Paragraph"/>
    <w:basedOn w:val="Normal"/>
    <w:uiPriority w:val="34"/>
    <w:qFormat/>
    <w:rsid w:val="00E34C20"/>
    <w:pPr>
      <w:ind w:left="720"/>
      <w:contextualSpacing/>
    </w:pPr>
  </w:style>
  <w:style w:type="table" w:styleId="TableGrid">
    <w:name w:val="Table Grid"/>
    <w:basedOn w:val="TableNormal"/>
    <w:uiPriority w:val="59"/>
    <w:rsid w:val="0049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C46CB"/>
  </w:style>
  <w:style w:type="character" w:styleId="CommentReference">
    <w:name w:val="annotation reference"/>
    <w:basedOn w:val="DefaultParagraphFont"/>
    <w:semiHidden/>
    <w:unhideWhenUsed/>
    <w:rsid w:val="00EA661F"/>
    <w:rPr>
      <w:sz w:val="18"/>
      <w:szCs w:val="18"/>
    </w:rPr>
  </w:style>
  <w:style w:type="paragraph" w:styleId="CommentText">
    <w:name w:val="annotation text"/>
    <w:basedOn w:val="Normal"/>
    <w:link w:val="CommentTextChar"/>
    <w:unhideWhenUsed/>
    <w:rsid w:val="00EA661F"/>
  </w:style>
  <w:style w:type="character" w:customStyle="1" w:styleId="CommentTextChar">
    <w:name w:val="Comment Text Char"/>
    <w:basedOn w:val="DefaultParagraphFont"/>
    <w:link w:val="CommentText"/>
    <w:rsid w:val="00EA661F"/>
    <w:rPr>
      <w:sz w:val="24"/>
      <w:szCs w:val="24"/>
      <w:lang w:eastAsia="en-US"/>
    </w:rPr>
  </w:style>
  <w:style w:type="paragraph" w:styleId="CommentSubject">
    <w:name w:val="annotation subject"/>
    <w:basedOn w:val="CommentText"/>
    <w:next w:val="CommentText"/>
    <w:link w:val="CommentSubjectChar"/>
    <w:semiHidden/>
    <w:unhideWhenUsed/>
    <w:rsid w:val="00EA661F"/>
    <w:rPr>
      <w:b/>
      <w:bCs/>
      <w:sz w:val="20"/>
      <w:szCs w:val="20"/>
    </w:rPr>
  </w:style>
  <w:style w:type="character" w:customStyle="1" w:styleId="CommentSubjectChar">
    <w:name w:val="Comment Subject Char"/>
    <w:basedOn w:val="CommentTextChar"/>
    <w:link w:val="CommentSubject"/>
    <w:semiHidden/>
    <w:rsid w:val="00EA661F"/>
    <w:rPr>
      <w:b/>
      <w:bCs/>
      <w:sz w:val="24"/>
      <w:szCs w:val="24"/>
      <w:lang w:eastAsia="en-US"/>
    </w:rPr>
  </w:style>
  <w:style w:type="paragraph" w:styleId="Header">
    <w:name w:val="header"/>
    <w:basedOn w:val="Normal"/>
    <w:link w:val="HeaderChar"/>
    <w:unhideWhenUsed/>
    <w:rsid w:val="003D5C54"/>
    <w:pPr>
      <w:tabs>
        <w:tab w:val="center" w:pos="4513"/>
        <w:tab w:val="right" w:pos="9026"/>
      </w:tabs>
    </w:pPr>
  </w:style>
  <w:style w:type="character" w:customStyle="1" w:styleId="HeaderChar">
    <w:name w:val="Header Char"/>
    <w:basedOn w:val="DefaultParagraphFont"/>
    <w:link w:val="Header"/>
    <w:rsid w:val="003D5C54"/>
    <w:rPr>
      <w:sz w:val="24"/>
      <w:szCs w:val="24"/>
      <w:lang w:eastAsia="en-US"/>
    </w:rPr>
  </w:style>
  <w:style w:type="paragraph" w:styleId="Footer">
    <w:name w:val="footer"/>
    <w:basedOn w:val="Normal"/>
    <w:link w:val="FooterChar"/>
    <w:uiPriority w:val="99"/>
    <w:unhideWhenUsed/>
    <w:rsid w:val="003D5C54"/>
    <w:pPr>
      <w:tabs>
        <w:tab w:val="center" w:pos="4513"/>
        <w:tab w:val="right" w:pos="9026"/>
      </w:tabs>
    </w:pPr>
  </w:style>
  <w:style w:type="character" w:customStyle="1" w:styleId="FooterChar">
    <w:name w:val="Footer Char"/>
    <w:basedOn w:val="DefaultParagraphFont"/>
    <w:link w:val="Footer"/>
    <w:uiPriority w:val="99"/>
    <w:rsid w:val="003D5C54"/>
    <w:rPr>
      <w:sz w:val="24"/>
      <w:szCs w:val="24"/>
      <w:lang w:eastAsia="en-US"/>
    </w:rPr>
  </w:style>
  <w:style w:type="character" w:styleId="Strong">
    <w:name w:val="Strong"/>
    <w:basedOn w:val="DefaultParagraphFont"/>
    <w:qFormat/>
    <w:rsid w:val="009C5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0018">
      <w:bodyDiv w:val="1"/>
      <w:marLeft w:val="0"/>
      <w:marRight w:val="0"/>
      <w:marTop w:val="0"/>
      <w:marBottom w:val="0"/>
      <w:divBdr>
        <w:top w:val="none" w:sz="0" w:space="0" w:color="auto"/>
        <w:left w:val="none" w:sz="0" w:space="0" w:color="auto"/>
        <w:bottom w:val="none" w:sz="0" w:space="0" w:color="auto"/>
        <w:right w:val="none" w:sz="0" w:space="0" w:color="auto"/>
      </w:divBdr>
    </w:div>
    <w:div w:id="534200276">
      <w:bodyDiv w:val="1"/>
      <w:marLeft w:val="0"/>
      <w:marRight w:val="0"/>
      <w:marTop w:val="0"/>
      <w:marBottom w:val="0"/>
      <w:divBdr>
        <w:top w:val="none" w:sz="0" w:space="0" w:color="auto"/>
        <w:left w:val="none" w:sz="0" w:space="0" w:color="auto"/>
        <w:bottom w:val="none" w:sz="0" w:space="0" w:color="auto"/>
        <w:right w:val="none" w:sz="0" w:space="0" w:color="auto"/>
      </w:divBdr>
    </w:div>
    <w:div w:id="1272081486">
      <w:bodyDiv w:val="1"/>
      <w:marLeft w:val="0"/>
      <w:marRight w:val="0"/>
      <w:marTop w:val="0"/>
      <w:marBottom w:val="0"/>
      <w:divBdr>
        <w:top w:val="none" w:sz="0" w:space="0" w:color="auto"/>
        <w:left w:val="none" w:sz="0" w:space="0" w:color="auto"/>
        <w:bottom w:val="none" w:sz="0" w:space="0" w:color="auto"/>
        <w:right w:val="none" w:sz="0" w:space="0" w:color="auto"/>
      </w:divBdr>
    </w:div>
    <w:div w:id="1590189115">
      <w:bodyDiv w:val="1"/>
      <w:marLeft w:val="0"/>
      <w:marRight w:val="0"/>
      <w:marTop w:val="0"/>
      <w:marBottom w:val="0"/>
      <w:divBdr>
        <w:top w:val="none" w:sz="0" w:space="0" w:color="auto"/>
        <w:left w:val="none" w:sz="0" w:space="0" w:color="auto"/>
        <w:bottom w:val="none" w:sz="0" w:space="0" w:color="auto"/>
        <w:right w:val="none" w:sz="0" w:space="0" w:color="auto"/>
      </w:divBdr>
      <w:divsChild>
        <w:div w:id="1371032554">
          <w:marLeft w:val="0"/>
          <w:marRight w:val="0"/>
          <w:marTop w:val="0"/>
          <w:marBottom w:val="0"/>
          <w:divBdr>
            <w:top w:val="none" w:sz="0" w:space="0" w:color="auto"/>
            <w:left w:val="none" w:sz="0" w:space="0" w:color="auto"/>
            <w:bottom w:val="none" w:sz="0" w:space="0" w:color="auto"/>
            <w:right w:val="none" w:sz="0" w:space="0" w:color="auto"/>
          </w:divBdr>
          <w:divsChild>
            <w:div w:id="2101832764">
              <w:marLeft w:val="0"/>
              <w:marRight w:val="0"/>
              <w:marTop w:val="0"/>
              <w:marBottom w:val="0"/>
              <w:divBdr>
                <w:top w:val="none" w:sz="0" w:space="0" w:color="auto"/>
                <w:left w:val="none" w:sz="0" w:space="0" w:color="auto"/>
                <w:bottom w:val="none" w:sz="0" w:space="0" w:color="auto"/>
                <w:right w:val="none" w:sz="0" w:space="0" w:color="auto"/>
              </w:divBdr>
              <w:divsChild>
                <w:div w:id="1300306595">
                  <w:marLeft w:val="0"/>
                  <w:marRight w:val="0"/>
                  <w:marTop w:val="0"/>
                  <w:marBottom w:val="0"/>
                  <w:divBdr>
                    <w:top w:val="none" w:sz="0" w:space="0" w:color="auto"/>
                    <w:left w:val="none" w:sz="0" w:space="0" w:color="auto"/>
                    <w:bottom w:val="none" w:sz="0" w:space="0" w:color="auto"/>
                    <w:right w:val="none" w:sz="0" w:space="0" w:color="auto"/>
                  </w:divBdr>
                  <w:divsChild>
                    <w:div w:id="458954749">
                      <w:marLeft w:val="0"/>
                      <w:marRight w:val="0"/>
                      <w:marTop w:val="45"/>
                      <w:marBottom w:val="0"/>
                      <w:divBdr>
                        <w:top w:val="none" w:sz="0" w:space="0" w:color="auto"/>
                        <w:left w:val="none" w:sz="0" w:space="0" w:color="auto"/>
                        <w:bottom w:val="none" w:sz="0" w:space="0" w:color="auto"/>
                        <w:right w:val="none" w:sz="0" w:space="0" w:color="auto"/>
                      </w:divBdr>
                      <w:divsChild>
                        <w:div w:id="1020355858">
                          <w:marLeft w:val="0"/>
                          <w:marRight w:val="0"/>
                          <w:marTop w:val="0"/>
                          <w:marBottom w:val="0"/>
                          <w:divBdr>
                            <w:top w:val="none" w:sz="0" w:space="0" w:color="auto"/>
                            <w:left w:val="none" w:sz="0" w:space="0" w:color="auto"/>
                            <w:bottom w:val="none" w:sz="0" w:space="0" w:color="auto"/>
                            <w:right w:val="none" w:sz="0" w:space="0" w:color="auto"/>
                          </w:divBdr>
                          <w:divsChild>
                            <w:div w:id="1835954062">
                              <w:marLeft w:val="11850"/>
                              <w:marRight w:val="0"/>
                              <w:marTop w:val="0"/>
                              <w:marBottom w:val="0"/>
                              <w:divBdr>
                                <w:top w:val="none" w:sz="0" w:space="0" w:color="auto"/>
                                <w:left w:val="none" w:sz="0" w:space="0" w:color="auto"/>
                                <w:bottom w:val="none" w:sz="0" w:space="0" w:color="auto"/>
                                <w:right w:val="none" w:sz="0" w:space="0" w:color="auto"/>
                              </w:divBdr>
                              <w:divsChild>
                                <w:div w:id="1490556405">
                                  <w:marLeft w:val="0"/>
                                  <w:marRight w:val="0"/>
                                  <w:marTop w:val="0"/>
                                  <w:marBottom w:val="0"/>
                                  <w:divBdr>
                                    <w:top w:val="none" w:sz="0" w:space="0" w:color="auto"/>
                                    <w:left w:val="none" w:sz="0" w:space="0" w:color="auto"/>
                                    <w:bottom w:val="none" w:sz="0" w:space="0" w:color="auto"/>
                                    <w:right w:val="none" w:sz="0" w:space="0" w:color="auto"/>
                                  </w:divBdr>
                                  <w:divsChild>
                                    <w:div w:id="227808940">
                                      <w:marLeft w:val="0"/>
                                      <w:marRight w:val="0"/>
                                      <w:marTop w:val="0"/>
                                      <w:marBottom w:val="345"/>
                                      <w:divBdr>
                                        <w:top w:val="none" w:sz="0" w:space="0" w:color="auto"/>
                                        <w:left w:val="none" w:sz="0" w:space="0" w:color="auto"/>
                                        <w:bottom w:val="none" w:sz="0" w:space="0" w:color="auto"/>
                                        <w:right w:val="none" w:sz="0" w:space="0" w:color="auto"/>
                                      </w:divBdr>
                                      <w:divsChild>
                                        <w:div w:id="324479009">
                                          <w:marLeft w:val="0"/>
                                          <w:marRight w:val="0"/>
                                          <w:marTop w:val="0"/>
                                          <w:marBottom w:val="0"/>
                                          <w:divBdr>
                                            <w:top w:val="none" w:sz="0" w:space="0" w:color="auto"/>
                                            <w:left w:val="none" w:sz="0" w:space="0" w:color="auto"/>
                                            <w:bottom w:val="none" w:sz="0" w:space="0" w:color="auto"/>
                                            <w:right w:val="none" w:sz="0" w:space="0" w:color="auto"/>
                                          </w:divBdr>
                                          <w:divsChild>
                                            <w:div w:id="1114524424">
                                              <w:marLeft w:val="0"/>
                                              <w:marRight w:val="0"/>
                                              <w:marTop w:val="0"/>
                                              <w:marBottom w:val="0"/>
                                              <w:divBdr>
                                                <w:top w:val="none" w:sz="0" w:space="0" w:color="auto"/>
                                                <w:left w:val="none" w:sz="0" w:space="0" w:color="auto"/>
                                                <w:bottom w:val="none" w:sz="0" w:space="0" w:color="auto"/>
                                                <w:right w:val="none" w:sz="0" w:space="0" w:color="auto"/>
                                              </w:divBdr>
                                              <w:divsChild>
                                                <w:div w:id="61680655">
                                                  <w:marLeft w:val="0"/>
                                                  <w:marRight w:val="0"/>
                                                  <w:marTop w:val="0"/>
                                                  <w:marBottom w:val="0"/>
                                                  <w:divBdr>
                                                    <w:top w:val="none" w:sz="0" w:space="0" w:color="auto"/>
                                                    <w:left w:val="none" w:sz="0" w:space="0" w:color="auto"/>
                                                    <w:bottom w:val="none" w:sz="0" w:space="0" w:color="auto"/>
                                                    <w:right w:val="none" w:sz="0" w:space="0" w:color="auto"/>
                                                  </w:divBdr>
                                                  <w:divsChild>
                                                    <w:div w:id="1216047445">
                                                      <w:marLeft w:val="0"/>
                                                      <w:marRight w:val="0"/>
                                                      <w:marTop w:val="0"/>
                                                      <w:marBottom w:val="0"/>
                                                      <w:divBdr>
                                                        <w:top w:val="none" w:sz="0" w:space="0" w:color="auto"/>
                                                        <w:left w:val="none" w:sz="0" w:space="0" w:color="auto"/>
                                                        <w:bottom w:val="none" w:sz="0" w:space="0" w:color="auto"/>
                                                        <w:right w:val="none" w:sz="0" w:space="0" w:color="auto"/>
                                                      </w:divBdr>
                                                      <w:divsChild>
                                                        <w:div w:id="1017000819">
                                                          <w:marLeft w:val="0"/>
                                                          <w:marRight w:val="0"/>
                                                          <w:marTop w:val="0"/>
                                                          <w:marBottom w:val="0"/>
                                                          <w:divBdr>
                                                            <w:top w:val="none" w:sz="0" w:space="0" w:color="auto"/>
                                                            <w:left w:val="none" w:sz="0" w:space="0" w:color="auto"/>
                                                            <w:bottom w:val="none" w:sz="0" w:space="0" w:color="auto"/>
                                                            <w:right w:val="none" w:sz="0" w:space="0" w:color="auto"/>
                                                          </w:divBdr>
                                                          <w:divsChild>
                                                            <w:div w:id="1938637570">
                                                              <w:marLeft w:val="0"/>
                                                              <w:marRight w:val="0"/>
                                                              <w:marTop w:val="0"/>
                                                              <w:marBottom w:val="0"/>
                                                              <w:divBdr>
                                                                <w:top w:val="none" w:sz="0" w:space="0" w:color="auto"/>
                                                                <w:left w:val="none" w:sz="0" w:space="0" w:color="auto"/>
                                                                <w:bottom w:val="none" w:sz="0" w:space="0" w:color="auto"/>
                                                                <w:right w:val="none" w:sz="0" w:space="0" w:color="auto"/>
                                                              </w:divBdr>
                                                              <w:divsChild>
                                                                <w:div w:id="194781339">
                                                                  <w:marLeft w:val="0"/>
                                                                  <w:marRight w:val="0"/>
                                                                  <w:marTop w:val="0"/>
                                                                  <w:marBottom w:val="0"/>
                                                                  <w:divBdr>
                                                                    <w:top w:val="none" w:sz="0" w:space="0" w:color="auto"/>
                                                                    <w:left w:val="none" w:sz="0" w:space="0" w:color="auto"/>
                                                                    <w:bottom w:val="none" w:sz="0" w:space="0" w:color="auto"/>
                                                                    <w:right w:val="none" w:sz="0" w:space="0" w:color="auto"/>
                                                                  </w:divBdr>
                                                                  <w:divsChild>
                                                                    <w:div w:id="1983381921">
                                                                      <w:marLeft w:val="0"/>
                                                                      <w:marRight w:val="0"/>
                                                                      <w:marTop w:val="0"/>
                                                                      <w:marBottom w:val="0"/>
                                                                      <w:divBdr>
                                                                        <w:top w:val="none" w:sz="0" w:space="0" w:color="auto"/>
                                                                        <w:left w:val="none" w:sz="0" w:space="0" w:color="auto"/>
                                                                        <w:bottom w:val="none" w:sz="0" w:space="0" w:color="auto"/>
                                                                        <w:right w:val="none" w:sz="0" w:space="0" w:color="auto"/>
                                                                      </w:divBdr>
                                                                      <w:divsChild>
                                                                        <w:div w:id="2122651623">
                                                                          <w:marLeft w:val="0"/>
                                                                          <w:marRight w:val="0"/>
                                                                          <w:marTop w:val="0"/>
                                                                          <w:marBottom w:val="0"/>
                                                                          <w:divBdr>
                                                                            <w:top w:val="none" w:sz="0" w:space="0" w:color="auto"/>
                                                                            <w:left w:val="none" w:sz="0" w:space="0" w:color="auto"/>
                                                                            <w:bottom w:val="none" w:sz="0" w:space="0" w:color="auto"/>
                                                                            <w:right w:val="none" w:sz="0" w:space="0" w:color="auto"/>
                                                                          </w:divBdr>
                                                                          <w:divsChild>
                                                                            <w:div w:id="922765784">
                                                                              <w:marLeft w:val="0"/>
                                                                              <w:marRight w:val="0"/>
                                                                              <w:marTop w:val="0"/>
                                                                              <w:marBottom w:val="0"/>
                                                                              <w:divBdr>
                                                                                <w:top w:val="none" w:sz="0" w:space="0" w:color="auto"/>
                                                                                <w:left w:val="none" w:sz="0" w:space="0" w:color="auto"/>
                                                                                <w:bottom w:val="none" w:sz="0" w:space="0" w:color="auto"/>
                                                                                <w:right w:val="none" w:sz="0" w:space="0" w:color="auto"/>
                                                                              </w:divBdr>
                                                                              <w:divsChild>
                                                                                <w:div w:id="1069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CRINGLEFORD PARISH COUNCIL</vt:lpstr>
    </vt:vector>
  </TitlesOfParts>
  <Company>Cringleford Parish Council</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CRINGLEFORD PARISH COUNCIL</dc:title>
  <dc:subject/>
  <dc:creator>Anne Barnes</dc:creator>
  <cp:keywords/>
  <dc:description/>
  <cp:lastModifiedBy>Sonya Blythe</cp:lastModifiedBy>
  <cp:revision>6</cp:revision>
  <cp:lastPrinted>2016-09-19T14:16:00Z</cp:lastPrinted>
  <dcterms:created xsi:type="dcterms:W3CDTF">2016-09-22T14:25:00Z</dcterms:created>
  <dcterms:modified xsi:type="dcterms:W3CDTF">2016-09-22T14:31:00Z</dcterms:modified>
</cp:coreProperties>
</file>